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5EB5" w14:paraId="32A3FC1A" w14:textId="77777777" w:rsidTr="000B10B0">
        <w:tc>
          <w:tcPr>
            <w:tcW w:w="2254" w:type="dxa"/>
          </w:tcPr>
          <w:p w14:paraId="065B7992" w14:textId="77777777" w:rsidR="00E65EB5" w:rsidRDefault="00E65EB5" w:rsidP="000B1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7595036"/>
            <w:placeholder>
              <w:docPart w:val="D1EB60A29D2F4B58A3FD995F175CC133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7E5395BA" w14:textId="77777777" w:rsidR="00E65EB5" w:rsidRDefault="00E65EB5" w:rsidP="000B10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60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54" w:type="dxa"/>
          </w:tcPr>
          <w:p w14:paraId="67A3E98B" w14:textId="77777777" w:rsidR="00E65EB5" w:rsidRDefault="00E65EB5" w:rsidP="000B10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150404"/>
            <w:placeholder>
              <w:docPart w:val="A7EC40B193E746A6987723F3E8F223F4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164365C5" w14:textId="77777777" w:rsidR="00E65EB5" w:rsidRDefault="00E65EB5" w:rsidP="000B10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160C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259685" w14:textId="3E9CC488" w:rsidR="00567EAA" w:rsidRDefault="00567EAA" w:rsidP="00567EAA">
      <w:pPr>
        <w:spacing w:before="150" w:after="15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B64294">
        <w:rPr>
          <w:rFonts w:ascii="Times New Roman" w:eastAsia="Times New Roman" w:hAnsi="Times New Roman"/>
          <w:b/>
          <w:bCs/>
          <w:sz w:val="27"/>
          <w:szCs w:val="27"/>
        </w:rPr>
        <w:t xml:space="preserve">Consent form for </w:t>
      </w:r>
      <w:r>
        <w:rPr>
          <w:rFonts w:ascii="Times New Roman" w:eastAsia="Times New Roman" w:hAnsi="Times New Roman"/>
          <w:b/>
          <w:bCs/>
          <w:sz w:val="27"/>
          <w:szCs w:val="27"/>
        </w:rPr>
        <w:t>Shingles Vaccine</w:t>
      </w:r>
    </w:p>
    <w:p w14:paraId="355C2DA6" w14:textId="134D4C05" w:rsidR="00567EAA" w:rsidRPr="00B64294" w:rsidRDefault="00063A3E" w:rsidP="00F67D49">
      <w:pPr>
        <w:spacing w:before="150" w:after="150" w:line="240" w:lineRule="auto"/>
        <w:outlineLvl w:val="2"/>
        <w:rPr>
          <w:rFonts w:ascii="Times New Roman" w:eastAsia="Times New Roman" w:hAnsi="Times New Roman"/>
          <w:sz w:val="20"/>
          <w:szCs w:val="20"/>
        </w:rPr>
      </w:pPr>
      <w:hyperlink r:id="rId11" w:history="1">
        <w:r w:rsidR="00567EAA" w:rsidRPr="00F67D49">
          <w:rPr>
            <w:rStyle w:val="Hyperlink"/>
            <w:rFonts w:ascii="Times New Roman" w:eastAsia="Times New Roman" w:hAnsi="Times New Roman"/>
            <w:sz w:val="20"/>
            <w:szCs w:val="20"/>
          </w:rPr>
          <w:t>adapted from the National Immunization handbook</w:t>
        </w:r>
      </w:hyperlink>
      <w:r w:rsidR="00F67D49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2C501C49" w14:textId="617B5739" w:rsidR="00567EAA" w:rsidRDefault="00567EAA" w:rsidP="00567EAA">
      <w:pPr>
        <w:shd w:val="clear" w:color="auto" w:fill="FFFFFF"/>
        <w:spacing w:after="150" w:line="240" w:lineRule="auto"/>
        <w:rPr>
          <w:rFonts w:ascii="Helvetica" w:eastAsia="Times New Roman" w:hAnsi="Helvetica" w:cs="Gill Sans"/>
          <w:color w:val="333333"/>
          <w:sz w:val="21"/>
          <w:szCs w:val="21"/>
        </w:rPr>
      </w:pPr>
      <w:r>
        <w:rPr>
          <w:rFonts w:ascii="Helvetica" w:eastAsia="Times New Roman" w:hAnsi="Helvetica" w:cs="Gill Sans"/>
          <w:color w:val="333333"/>
          <w:sz w:val="21"/>
          <w:szCs w:val="21"/>
        </w:rPr>
        <w:t xml:space="preserve">Shingles vaccine (zoster vaccine) is a live attenuated vaccine. Shingles is </w:t>
      </w:r>
      <w:r w:rsidR="00063A3E">
        <w:rPr>
          <w:rFonts w:ascii="Helvetica" w:eastAsia="Times New Roman" w:hAnsi="Helvetica" w:cs="Gill Sans"/>
          <w:color w:val="333333"/>
          <w:sz w:val="21"/>
          <w:szCs w:val="21"/>
        </w:rPr>
        <w:t xml:space="preserve">localized </w:t>
      </w:r>
      <w:r>
        <w:rPr>
          <w:rFonts w:ascii="Helvetica" w:eastAsia="Times New Roman" w:hAnsi="Helvetica" w:cs="Gill Sans"/>
          <w:color w:val="333333"/>
          <w:sz w:val="21"/>
          <w:szCs w:val="21"/>
        </w:rPr>
        <w:t>reactivat</w:t>
      </w:r>
      <w:r w:rsidR="00063A3E">
        <w:rPr>
          <w:rFonts w:ascii="Helvetica" w:eastAsia="Times New Roman" w:hAnsi="Helvetica" w:cs="Gill Sans"/>
          <w:color w:val="333333"/>
          <w:sz w:val="21"/>
          <w:szCs w:val="21"/>
        </w:rPr>
        <w:t>ion of</w:t>
      </w:r>
      <w:r>
        <w:rPr>
          <w:rFonts w:ascii="Helvetica" w:eastAsia="Times New Roman" w:hAnsi="Helvetica" w:cs="Gill Sans"/>
          <w:color w:val="333333"/>
          <w:sz w:val="21"/>
          <w:szCs w:val="21"/>
        </w:rPr>
        <w:t xml:space="preserve"> chicken pox which can occur in anyone who has had chicken pox in the past. The vaccine is free for people aged between 70-79 years of age. It has the effect of reducing the chance of having severe and painful shingle</w:t>
      </w:r>
      <w:r w:rsidR="00063A3E">
        <w:rPr>
          <w:rFonts w:ascii="Helvetica" w:eastAsia="Times New Roman" w:hAnsi="Helvetica" w:cs="Gill Sans"/>
          <w:color w:val="333333"/>
          <w:sz w:val="21"/>
          <w:szCs w:val="21"/>
        </w:rPr>
        <w:t>s</w:t>
      </w:r>
      <w:r>
        <w:rPr>
          <w:rFonts w:ascii="Helvetica" w:eastAsia="Times New Roman" w:hAnsi="Helvetica" w:cs="Gill Sans"/>
          <w:color w:val="333333"/>
          <w:sz w:val="21"/>
          <w:szCs w:val="21"/>
        </w:rPr>
        <w:t xml:space="preserve">. </w:t>
      </w:r>
    </w:p>
    <w:p w14:paraId="1859F457" w14:textId="77777777" w:rsidR="00567EAA" w:rsidRDefault="00567EAA" w:rsidP="00567EAA">
      <w:pPr>
        <w:shd w:val="clear" w:color="auto" w:fill="FFFFFF"/>
        <w:spacing w:after="150" w:line="240" w:lineRule="auto"/>
        <w:rPr>
          <w:rFonts w:ascii="Helvetica" w:eastAsia="Times New Roman" w:hAnsi="Helvetica" w:cs="Gill Sans"/>
          <w:color w:val="333333"/>
          <w:sz w:val="21"/>
          <w:szCs w:val="21"/>
        </w:rPr>
      </w:pPr>
      <w:r>
        <w:rPr>
          <w:rFonts w:ascii="Helvetica" w:eastAsia="Times New Roman" w:hAnsi="Helvetica" w:cs="Gill Sans"/>
          <w:color w:val="333333"/>
          <w:sz w:val="21"/>
          <w:szCs w:val="21"/>
        </w:rPr>
        <w:t xml:space="preserve">A few important points to note: </w:t>
      </w:r>
    </w:p>
    <w:p w14:paraId="4DFF5C96" w14:textId="77777777" w:rsidR="00567EAA" w:rsidRDefault="00567EAA" w:rsidP="00567EA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Gill Sans"/>
          <w:color w:val="333333"/>
          <w:sz w:val="21"/>
          <w:szCs w:val="21"/>
        </w:rPr>
      </w:pPr>
      <w:r>
        <w:rPr>
          <w:rFonts w:ascii="Helvetica" w:eastAsia="Times New Roman" w:hAnsi="Helvetica" w:cs="Gill Sans"/>
          <w:color w:val="333333"/>
          <w:sz w:val="21"/>
          <w:szCs w:val="21"/>
        </w:rPr>
        <w:t xml:space="preserve">Adults aged 60 and over are recommended to have the shingles vaccine- it is free between the ages of 70-79. </w:t>
      </w:r>
    </w:p>
    <w:p w14:paraId="588FBC0F" w14:textId="53CE0A69" w:rsidR="00567EAA" w:rsidRDefault="00567EAA" w:rsidP="00567EA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Gill Sans"/>
          <w:color w:val="333333"/>
          <w:sz w:val="21"/>
          <w:szCs w:val="21"/>
        </w:rPr>
      </w:pPr>
      <w:r>
        <w:rPr>
          <w:rFonts w:ascii="Helvetica" w:eastAsia="Times New Roman" w:hAnsi="Helvetica" w:cs="Gill Sans"/>
          <w:color w:val="333333"/>
          <w:sz w:val="21"/>
          <w:szCs w:val="21"/>
        </w:rPr>
        <w:t>Adults 50-59 are not routinely recommended to receive zoster vaccine but the</w:t>
      </w:r>
      <w:r w:rsidR="00063A3E">
        <w:rPr>
          <w:rFonts w:ascii="Helvetica" w:eastAsia="Times New Roman" w:hAnsi="Helvetica" w:cs="Gill Sans"/>
          <w:color w:val="333333"/>
          <w:sz w:val="21"/>
          <w:szCs w:val="21"/>
        </w:rPr>
        <w:t>y</w:t>
      </w:r>
      <w:r>
        <w:rPr>
          <w:rFonts w:ascii="Helvetica" w:eastAsia="Times New Roman" w:hAnsi="Helvetica" w:cs="Gill Sans"/>
          <w:color w:val="333333"/>
          <w:sz w:val="21"/>
          <w:szCs w:val="21"/>
        </w:rPr>
        <w:t xml:space="preserve"> can receive it if they want to </w:t>
      </w:r>
    </w:p>
    <w:p w14:paraId="1D2E75ED" w14:textId="77777777" w:rsidR="00567EAA" w:rsidRDefault="00567EAA" w:rsidP="00567EA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Gill Sans"/>
          <w:color w:val="333333"/>
          <w:sz w:val="21"/>
          <w:szCs w:val="21"/>
        </w:rPr>
      </w:pPr>
      <w:r>
        <w:rPr>
          <w:rFonts w:ascii="Helvetica" w:eastAsia="Times New Roman" w:hAnsi="Helvetica" w:cs="Gill Sans"/>
          <w:color w:val="333333"/>
          <w:sz w:val="21"/>
          <w:szCs w:val="21"/>
        </w:rPr>
        <w:t xml:space="preserve">People aged over 50 who are household contacts of a person who is immunocompromised are recommended to receive zoster vaccine </w:t>
      </w:r>
    </w:p>
    <w:p w14:paraId="1A6EBCD9" w14:textId="77777777" w:rsidR="00567EAA" w:rsidRDefault="00567EAA" w:rsidP="00567EA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Gill Sans"/>
          <w:color w:val="333333"/>
          <w:sz w:val="21"/>
          <w:szCs w:val="21"/>
        </w:rPr>
      </w:pPr>
      <w:r>
        <w:rPr>
          <w:rFonts w:ascii="Helvetica" w:eastAsia="Times New Roman" w:hAnsi="Helvetica" w:cs="Gill Sans"/>
          <w:color w:val="333333"/>
          <w:sz w:val="21"/>
          <w:szCs w:val="21"/>
        </w:rPr>
        <w:t xml:space="preserve">People who have had a previous episode of shingles can receive the vaccine </w:t>
      </w:r>
    </w:p>
    <w:p w14:paraId="254F89B4" w14:textId="77777777" w:rsidR="00567EAA" w:rsidRDefault="00567EAA" w:rsidP="00567EA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Gill Sans"/>
          <w:color w:val="333333"/>
          <w:sz w:val="21"/>
          <w:szCs w:val="21"/>
        </w:rPr>
      </w:pPr>
      <w:r>
        <w:rPr>
          <w:rFonts w:ascii="Helvetica" w:eastAsia="Times New Roman" w:hAnsi="Helvetica" w:cs="Gill Sans"/>
          <w:color w:val="333333"/>
          <w:sz w:val="21"/>
          <w:szCs w:val="21"/>
        </w:rPr>
        <w:t xml:space="preserve">People who have chicken pox vaccine are not recommended to have zoster vaccine </w:t>
      </w:r>
    </w:p>
    <w:p w14:paraId="7762930E" w14:textId="2A384B63" w:rsidR="00567EAA" w:rsidRDefault="00567EAA" w:rsidP="00567EA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Gill Sans"/>
          <w:color w:val="333333"/>
          <w:sz w:val="21"/>
          <w:szCs w:val="21"/>
        </w:rPr>
      </w:pPr>
      <w:r>
        <w:rPr>
          <w:rFonts w:ascii="Helvetica" w:eastAsia="Times New Roman" w:hAnsi="Helvetica" w:cs="Gill Sans"/>
          <w:color w:val="333333"/>
          <w:sz w:val="21"/>
          <w:szCs w:val="21"/>
        </w:rPr>
        <w:t xml:space="preserve">People who are immunocompromised and who </w:t>
      </w:r>
      <w:r w:rsidR="00063A3E">
        <w:rPr>
          <w:rFonts w:ascii="Helvetica" w:eastAsia="Times New Roman" w:hAnsi="Helvetica" w:cs="Gill Sans"/>
          <w:color w:val="333333"/>
          <w:sz w:val="21"/>
          <w:szCs w:val="21"/>
        </w:rPr>
        <w:t xml:space="preserve">have never had </w:t>
      </w:r>
      <w:r>
        <w:rPr>
          <w:rFonts w:ascii="Helvetica" w:eastAsia="Times New Roman" w:hAnsi="Helvetica" w:cs="Gill Sans"/>
          <w:color w:val="333333"/>
          <w:sz w:val="21"/>
          <w:szCs w:val="21"/>
        </w:rPr>
        <w:t xml:space="preserve">chicken pox </w:t>
      </w:r>
      <w:r w:rsidR="00063A3E">
        <w:rPr>
          <w:rFonts w:ascii="Helvetica" w:eastAsia="Times New Roman" w:hAnsi="Helvetica" w:cs="Gill Sans"/>
          <w:color w:val="333333"/>
          <w:sz w:val="21"/>
          <w:szCs w:val="21"/>
        </w:rPr>
        <w:t xml:space="preserve">in the past </w:t>
      </w:r>
      <w:r>
        <w:rPr>
          <w:rFonts w:ascii="Helvetica" w:eastAsia="Times New Roman" w:hAnsi="Helvetica" w:cs="Gill Sans"/>
          <w:color w:val="333333"/>
          <w:sz w:val="21"/>
          <w:szCs w:val="21"/>
        </w:rPr>
        <w:t xml:space="preserve">(proven by negative blood tests) should not have zoster vaccine </w:t>
      </w:r>
    </w:p>
    <w:p w14:paraId="1BB08A08" w14:textId="74D58744" w:rsidR="00567EAA" w:rsidRDefault="00567EAA" w:rsidP="00567EA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Gill Sans"/>
          <w:color w:val="333333"/>
          <w:sz w:val="21"/>
          <w:szCs w:val="21"/>
        </w:rPr>
      </w:pPr>
      <w:r>
        <w:rPr>
          <w:rFonts w:ascii="Helvetica" w:eastAsia="Times New Roman" w:hAnsi="Helvetica" w:cs="Gill Sans"/>
          <w:color w:val="333333"/>
          <w:sz w:val="21"/>
          <w:szCs w:val="21"/>
        </w:rPr>
        <w:t xml:space="preserve">If you are not immunocompromised and have never had chicken pox you can have either the chicken pox </w:t>
      </w:r>
      <w:r w:rsidR="00063A3E">
        <w:rPr>
          <w:rFonts w:ascii="Helvetica" w:eastAsia="Times New Roman" w:hAnsi="Helvetica" w:cs="Gill Sans"/>
          <w:color w:val="333333"/>
          <w:sz w:val="21"/>
          <w:szCs w:val="21"/>
        </w:rPr>
        <w:t xml:space="preserve">vaccine </w:t>
      </w:r>
      <w:r>
        <w:rPr>
          <w:rFonts w:ascii="Helvetica" w:eastAsia="Times New Roman" w:hAnsi="Helvetica" w:cs="Gill Sans"/>
          <w:color w:val="333333"/>
          <w:sz w:val="21"/>
          <w:szCs w:val="21"/>
        </w:rPr>
        <w:t>(preferable- 2 doses) or zoster vaccine (one dose)</w:t>
      </w:r>
    </w:p>
    <w:p w14:paraId="5EAC17D1" w14:textId="77777777" w:rsidR="00567EAA" w:rsidRPr="00534E9B" w:rsidRDefault="00567EAA" w:rsidP="00567EAA">
      <w:pPr>
        <w:pStyle w:val="ListParagraph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Gill Sans"/>
          <w:b/>
          <w:bCs/>
          <w:color w:val="333333"/>
          <w:sz w:val="21"/>
          <w:szCs w:val="21"/>
          <w:u w:val="single"/>
        </w:rPr>
      </w:pPr>
      <w:r w:rsidRPr="00534E9B">
        <w:rPr>
          <w:rFonts w:ascii="Helvetica" w:eastAsia="Times New Roman" w:hAnsi="Helvetica" w:cs="Gill Sans"/>
          <w:b/>
          <w:bCs/>
          <w:color w:val="333333"/>
          <w:sz w:val="21"/>
          <w:szCs w:val="21"/>
          <w:u w:val="single"/>
        </w:rPr>
        <w:t xml:space="preserve">Zoster vaccine can be dangerous in people with impaired immune systems or in people taking medications which impair the immune system. Please check with your GP or nurse. </w:t>
      </w:r>
    </w:p>
    <w:p w14:paraId="0B1A8EA3" w14:textId="329E77B2" w:rsidR="00567EAA" w:rsidRDefault="00063A3E" w:rsidP="00567EAA">
      <w:pPr>
        <w:shd w:val="clear" w:color="auto" w:fill="FFFFFF"/>
        <w:spacing w:after="150" w:line="240" w:lineRule="auto"/>
        <w:rPr>
          <w:rFonts w:ascii="Helvetica" w:eastAsia="Times New Roman" w:hAnsi="Helvetica" w:cs="Gill Sans"/>
          <w:color w:val="333333"/>
          <w:sz w:val="21"/>
          <w:szCs w:val="21"/>
        </w:rPr>
      </w:pPr>
      <w:hyperlink r:id="rId12" w:history="1">
        <w:r w:rsidR="00567EAA" w:rsidRPr="00FE6424">
          <w:rPr>
            <w:rStyle w:val="Hyperlink"/>
            <w:rFonts w:ascii="Helvetica" w:eastAsia="Times New Roman" w:hAnsi="Helvetica" w:cs="Gill Sans"/>
            <w:sz w:val="21"/>
            <w:szCs w:val="21"/>
          </w:rPr>
          <w:t>If you are on medications that  impair your immune system,</w:t>
        </w:r>
      </w:hyperlink>
      <w:r w:rsidR="00567EAA">
        <w:rPr>
          <w:rFonts w:ascii="Helvetica" w:eastAsia="Times New Roman" w:hAnsi="Helvetica" w:cs="Gill Sans"/>
          <w:color w:val="333333"/>
          <w:sz w:val="21"/>
          <w:szCs w:val="21"/>
        </w:rPr>
        <w:t xml:space="preserve"> your </w:t>
      </w:r>
      <w:proofErr w:type="spellStart"/>
      <w:r w:rsidR="00567EAA">
        <w:rPr>
          <w:rFonts w:ascii="Helvetica" w:eastAsia="Times New Roman" w:hAnsi="Helvetica" w:cs="Gill Sans"/>
          <w:color w:val="333333"/>
          <w:sz w:val="21"/>
          <w:szCs w:val="21"/>
        </w:rPr>
        <w:t>immunisation</w:t>
      </w:r>
      <w:proofErr w:type="spellEnd"/>
      <w:r w:rsidR="00567EAA">
        <w:rPr>
          <w:rFonts w:ascii="Helvetica" w:eastAsia="Times New Roman" w:hAnsi="Helvetica" w:cs="Gill Sans"/>
          <w:color w:val="333333"/>
          <w:sz w:val="21"/>
          <w:szCs w:val="21"/>
        </w:rPr>
        <w:t xml:space="preserve"> provider will check guidelines. We may not proceed to vaccinate you if there is any uncertainty. </w:t>
      </w:r>
    </w:p>
    <w:p w14:paraId="1570311A" w14:textId="77777777" w:rsidR="00FE6424" w:rsidRDefault="00FE6424" w:rsidP="00567EAA">
      <w:pPr>
        <w:shd w:val="clear" w:color="auto" w:fill="FFFFFF"/>
        <w:spacing w:after="150" w:line="240" w:lineRule="auto"/>
        <w:rPr>
          <w:rFonts w:ascii="Helvetica" w:eastAsia="Times New Roman" w:hAnsi="Helvetica" w:cs="Gill Sans"/>
          <w:color w:val="333333"/>
          <w:sz w:val="21"/>
          <w:szCs w:val="21"/>
        </w:rPr>
      </w:pPr>
    </w:p>
    <w:p w14:paraId="14DEB14C" w14:textId="77777777" w:rsidR="00567EAA" w:rsidRPr="00B64294" w:rsidRDefault="00567EAA" w:rsidP="00567EAA">
      <w:pPr>
        <w:shd w:val="clear" w:color="auto" w:fill="FFFFFF"/>
        <w:spacing w:after="150" w:line="240" w:lineRule="auto"/>
        <w:rPr>
          <w:rFonts w:eastAsia="Times New Roman" w:cs="Gill Sans"/>
          <w:b/>
          <w:bCs/>
          <w:szCs w:val="18"/>
        </w:rPr>
      </w:pPr>
      <w:r w:rsidRPr="00B64294">
        <w:rPr>
          <w:rFonts w:ascii="Helvetica" w:eastAsia="Times New Roman" w:hAnsi="Helvetica" w:cs="Gill Sans"/>
          <w:b/>
          <w:bCs/>
          <w:color w:val="333333"/>
          <w:sz w:val="21"/>
          <w:szCs w:val="21"/>
        </w:rPr>
        <w:t>Please complete the following questionnaire before you are vaccinated. If you are unsure of any responses, please discuss with your doctor. </w:t>
      </w:r>
    </w:p>
    <w:p w14:paraId="3E447F49" w14:textId="77777777" w:rsidR="00567EAA" w:rsidRPr="009F44AB" w:rsidRDefault="00567EAA" w:rsidP="00567EAA">
      <w:pPr>
        <w:shd w:val="clear" w:color="auto" w:fill="FFFFFF"/>
        <w:spacing w:after="150" w:line="240" w:lineRule="auto"/>
        <w:rPr>
          <w:rFonts w:eastAsia="Times New Roman" w:cs="Gill Sans"/>
          <w:szCs w:val="18"/>
        </w:rPr>
      </w:pPr>
    </w:p>
    <w:tbl>
      <w:tblPr>
        <w:tblW w:w="12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750"/>
        <w:gridCol w:w="11370"/>
      </w:tblGrid>
      <w:tr w:rsidR="00567EAA" w:rsidRPr="009F44AB" w14:paraId="7E40419A" w14:textId="77777777" w:rsidTr="000B10B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D3E2B8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D8676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C19A3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567EAA" w:rsidRPr="009F44AB" w14:paraId="3B269FC4" w14:textId="77777777" w:rsidTr="000B10B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1A46A" w14:textId="0C1A3D32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617DD1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1pt;height:18pt" o:ole="">
                  <v:imagedata r:id="rId13" o:title=""/>
                </v:shape>
                <w:control r:id="rId14" w:name="DefaultOcxName" w:shapeid="_x0000_i1082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D2689" w14:textId="5B5045A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32CAACC8">
                <v:shape id="_x0000_i1085" type="#_x0000_t75" style="width:21pt;height:18pt" o:ole="">
                  <v:imagedata r:id="rId15" o:title=""/>
                </v:shape>
                <w:control r:id="rId16" w:name="DefaultOcxName1" w:shapeid="_x0000_i1085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C402C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256B">
              <w:rPr>
                <w:rFonts w:ascii="Arial" w:eastAsia="Times New Roman" w:hAnsi="Arial" w:cs="Arial"/>
                <w:sz w:val="21"/>
                <w:szCs w:val="21"/>
              </w:rPr>
              <w:t>Have you ever had shingles vaccine before?</w:t>
            </w:r>
          </w:p>
        </w:tc>
      </w:tr>
      <w:tr w:rsidR="00567EAA" w:rsidRPr="009F44AB" w14:paraId="2AECA108" w14:textId="77777777" w:rsidTr="000B10B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CBFC7E" w14:textId="0C9EC7FF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24533732">
                <v:shape id="_x0000_i1088" type="#_x0000_t75" style="width:21pt;height:18pt" o:ole="">
                  <v:imagedata r:id="rId17" o:title=""/>
                </v:shape>
                <w:control r:id="rId18" w:name="DefaultOcxName2" w:shapeid="_x0000_i1088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242E4" w14:textId="10E751A1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27793808">
                <v:shape id="_x0000_i1091" type="#_x0000_t75" style="width:21pt;height:18pt" o:ole="">
                  <v:imagedata r:id="rId19" o:title=""/>
                </v:shape>
                <w:control r:id="rId20" w:name="DefaultOcxName3" w:shapeid="_x0000_i1091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D0BDC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t>Have you had an allergic reaction after being vaccinated before?</w:t>
            </w:r>
          </w:p>
        </w:tc>
      </w:tr>
      <w:tr w:rsidR="00567EAA" w:rsidRPr="009F44AB" w14:paraId="37514CD9" w14:textId="77777777" w:rsidTr="000B10B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A8CE4" w14:textId="3B25F820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70674D97">
                <v:shape id="_x0000_i1094" type="#_x0000_t75" style="width:21pt;height:18pt" o:ole="">
                  <v:imagedata r:id="rId21" o:title=""/>
                </v:shape>
                <w:control r:id="rId22" w:name="DefaultOcxName4" w:shapeid="_x0000_i1094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2BF0A1" w14:textId="63A799A4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46188D05">
                <v:shape id="_x0000_i1097" type="#_x0000_t75" style="width:21pt;height:18pt" o:ole="">
                  <v:imagedata r:id="rId23" o:title=""/>
                </v:shape>
                <w:control r:id="rId24" w:name="DefaultOcxName5" w:shapeid="_x0000_i1097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B163F" w14:textId="6D33938E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256B">
              <w:rPr>
                <w:rFonts w:ascii="Arial" w:eastAsia="Times New Roman" w:hAnsi="Arial" w:cs="Arial"/>
                <w:sz w:val="21"/>
                <w:szCs w:val="21"/>
              </w:rPr>
              <w:t xml:space="preserve">Do you feel unwell </w:t>
            </w:r>
            <w:r w:rsidR="00DB42B5">
              <w:rPr>
                <w:rFonts w:ascii="Arial" w:eastAsia="Times New Roman" w:hAnsi="Arial" w:cs="Arial"/>
                <w:sz w:val="21"/>
                <w:szCs w:val="21"/>
              </w:rPr>
              <w:t>today (the day of your vaccination)?</w:t>
            </w:r>
          </w:p>
        </w:tc>
      </w:tr>
      <w:tr w:rsidR="00567EAA" w:rsidRPr="009F44AB" w14:paraId="7B69410D" w14:textId="77777777" w:rsidTr="000B10B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DF221" w14:textId="79AE4A36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object w:dxaOrig="225" w:dyaOrig="225" w14:anchorId="36E6D9B3">
                <v:shape id="_x0000_i1100" type="#_x0000_t75" style="width:21pt;height:18pt" o:ole="">
                  <v:imagedata r:id="rId25" o:title=""/>
                </v:shape>
                <w:control r:id="rId26" w:name="DefaultOcxName6" w:shapeid="_x0000_i1100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3EB8E6" w14:textId="2FA8B383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513A7C8C">
                <v:shape id="_x0000_i1103" type="#_x0000_t75" style="width:21pt;height:18pt" o:ole="">
                  <v:imagedata r:id="rId27" o:title=""/>
                </v:shape>
                <w:control r:id="rId28" w:name="DefaultOcxName7" w:shapeid="_x0000_i1103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483263" w14:textId="77777777" w:rsidR="00567EAA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Have you had shingles or post herpetic neuralgia (nerve pain following shingles) in the </w:t>
            </w:r>
          </w:p>
          <w:p w14:paraId="4EC1C9D8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past year?</w:t>
            </w:r>
          </w:p>
        </w:tc>
      </w:tr>
      <w:tr w:rsidR="00567EAA" w:rsidRPr="009F44AB" w14:paraId="3DB435A5" w14:textId="77777777" w:rsidTr="000B10B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F18AE8" w14:textId="77FA5E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4BC8DC81">
                <v:shape id="_x0000_i1106" type="#_x0000_t75" style="width:21pt;height:18pt" o:ole="">
                  <v:imagedata r:id="rId29" o:title=""/>
                </v:shape>
                <w:control r:id="rId30" w:name="DefaultOcxName8" w:shapeid="_x0000_i1106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AB16F" w14:textId="2F04E2D3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73C00BF0">
                <v:shape id="_x0000_i1109" type="#_x0000_t75" style="width:21pt;height:18pt" o:ole="">
                  <v:imagedata r:id="rId31" o:title=""/>
                </v:shape>
                <w:control r:id="rId32" w:name="DefaultOcxName9" w:shapeid="_x0000_i1109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25D048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t>Do you take any medicine to thin your blood (an anticoagulant therapy)?</w:t>
            </w:r>
          </w:p>
        </w:tc>
      </w:tr>
      <w:tr w:rsidR="00567EAA" w:rsidRPr="009F44AB" w14:paraId="7A90DCFF" w14:textId="77777777" w:rsidTr="000B10B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7ACC77" w14:textId="668EB558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2996F68B">
                <v:shape id="_x0000_i1112" type="#_x0000_t75" style="width:21pt;height:18pt" o:ole="">
                  <v:imagedata r:id="rId15" o:title=""/>
                </v:shape>
                <w:control r:id="rId33" w:name="DefaultOcxName10" w:shapeid="_x0000_i1112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2BCB0" w14:textId="270C1FC3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1F7CEBD2">
                <v:shape id="_x0000_i1115" type="#_x0000_t75" style="width:21pt;height:18pt" o:ole="">
                  <v:imagedata r:id="rId34" o:title=""/>
                </v:shape>
                <w:control r:id="rId35" w:name="DefaultOcxName11" w:shapeid="_x0000_i1115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0D5C0A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t>Do you have a weakened immune system (immunocompromised)?</w:t>
            </w:r>
          </w:p>
        </w:tc>
      </w:tr>
      <w:tr w:rsidR="00567EAA" w:rsidRPr="009F44AB" w14:paraId="6F00DA37" w14:textId="77777777" w:rsidTr="000B10B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7B1C19" w14:textId="63EF416C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166F890B">
                <v:shape id="_x0000_i1118" type="#_x0000_t75" style="width:21pt;height:18pt" o:ole="">
                  <v:imagedata r:id="rId36" o:title=""/>
                </v:shape>
                <w:control r:id="rId37" w:name="DefaultOcxName12" w:shapeid="_x0000_i1118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1AF7D" w14:textId="75D2615A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4FE935D9">
                <v:shape id="_x0000_i1121" type="#_x0000_t75" style="width:21pt;height:18pt" o:ole="">
                  <v:imagedata r:id="rId31" o:title=""/>
                </v:shape>
                <w:control r:id="rId38" w:name="DefaultOcxName13" w:shapeid="_x0000_i1121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64865" w14:textId="77777777" w:rsidR="00567EAA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256B">
              <w:rPr>
                <w:rFonts w:ascii="Arial" w:eastAsia="Times New Roman" w:hAnsi="Arial" w:cs="Arial"/>
                <w:sz w:val="21"/>
                <w:szCs w:val="21"/>
              </w:rPr>
              <w:t xml:space="preserve">Have you had a serious allergic reaction (anaphylaxis) to a previous dose of shingles </w:t>
            </w:r>
          </w:p>
          <w:p w14:paraId="46741971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256B">
              <w:rPr>
                <w:rFonts w:ascii="Arial" w:eastAsia="Times New Roman" w:hAnsi="Arial" w:cs="Arial"/>
                <w:sz w:val="21"/>
                <w:szCs w:val="21"/>
              </w:rPr>
              <w:t xml:space="preserve">or varicella (chickenpox) vaccine or any vaccine components including neomycin or </w:t>
            </w:r>
            <w:proofErr w:type="spellStart"/>
            <w:r w:rsidRPr="00D6256B">
              <w:rPr>
                <w:rFonts w:ascii="Arial" w:eastAsia="Times New Roman" w:hAnsi="Arial" w:cs="Arial"/>
                <w:sz w:val="21"/>
                <w:szCs w:val="21"/>
              </w:rPr>
              <w:t>gelatine</w:t>
            </w:r>
            <w:proofErr w:type="spellEnd"/>
            <w:r w:rsidRPr="00D6256B">
              <w:rPr>
                <w:rFonts w:ascii="Arial" w:eastAsia="Times New Roman" w:hAnsi="Arial" w:cs="Arial"/>
                <w:sz w:val="21"/>
                <w:szCs w:val="21"/>
              </w:rPr>
              <w:t>?</w:t>
            </w:r>
          </w:p>
        </w:tc>
      </w:tr>
      <w:tr w:rsidR="00567EAA" w:rsidRPr="009F44AB" w14:paraId="264E0350" w14:textId="77777777" w:rsidTr="000B10B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06BD7" w14:textId="520E0829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40C3B148">
                <v:shape id="_x0000_i1124" type="#_x0000_t75" style="width:21pt;height:18pt" o:ole="">
                  <v:imagedata r:id="rId39" o:title=""/>
                </v:shape>
                <w:control r:id="rId40" w:name="DefaultOcxName14" w:shapeid="_x0000_i1124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5D453" w14:textId="3EF54189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2E74DCC4">
                <v:shape id="_x0000_i1127" type="#_x0000_t75" style="width:21pt;height:18pt" o:ole="">
                  <v:imagedata r:id="rId41" o:title=""/>
                </v:shape>
                <w:control r:id="rId42" w:name="DefaultOcxName15" w:shapeid="_x0000_i1127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DF36FE" w14:textId="77777777" w:rsidR="00567EAA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256B">
              <w:rPr>
                <w:rFonts w:ascii="Arial" w:eastAsia="Times New Roman" w:hAnsi="Arial" w:cs="Arial"/>
                <w:sz w:val="21"/>
                <w:szCs w:val="21"/>
              </w:rPr>
              <w:t xml:space="preserve">Have you ever had cancer, </w:t>
            </w:r>
            <w:proofErr w:type="spellStart"/>
            <w:r w:rsidRPr="00D6256B">
              <w:rPr>
                <w:rFonts w:ascii="Arial" w:eastAsia="Times New Roman" w:hAnsi="Arial" w:cs="Arial"/>
                <w:sz w:val="21"/>
                <w:szCs w:val="21"/>
              </w:rPr>
              <w:t>leukaemia</w:t>
            </w:r>
            <w:proofErr w:type="spellEnd"/>
            <w:r w:rsidRPr="00D6256B">
              <w:rPr>
                <w:rFonts w:ascii="Arial" w:eastAsia="Times New Roman" w:hAnsi="Arial" w:cs="Arial"/>
                <w:sz w:val="21"/>
                <w:szCs w:val="21"/>
              </w:rPr>
              <w:t xml:space="preserve">, lymphoma, an organ, bone marrow transplant, </w:t>
            </w:r>
          </w:p>
          <w:p w14:paraId="514D62A6" w14:textId="77777777" w:rsidR="00567EAA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256B">
              <w:rPr>
                <w:rFonts w:ascii="Arial" w:eastAsia="Times New Roman" w:hAnsi="Arial" w:cs="Arial"/>
                <w:sz w:val="21"/>
                <w:szCs w:val="21"/>
              </w:rPr>
              <w:t xml:space="preserve">stem cell therapy, or another health condition that weakens your immune system, </w:t>
            </w:r>
          </w:p>
          <w:p w14:paraId="20CE52DF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256B">
              <w:rPr>
                <w:rFonts w:ascii="Arial" w:eastAsia="Times New Roman" w:hAnsi="Arial" w:cs="Arial"/>
                <w:sz w:val="21"/>
                <w:szCs w:val="21"/>
              </w:rPr>
              <w:t>including blood disorders, graft versus host disease or HIV/AIDS?</w:t>
            </w:r>
          </w:p>
        </w:tc>
      </w:tr>
      <w:tr w:rsidR="00567EAA" w:rsidRPr="009F44AB" w14:paraId="3A4A03C0" w14:textId="77777777" w:rsidTr="000B10B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1E6C9" w14:textId="7478A50C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54461B3A">
                <v:shape id="_x0000_i1130" type="#_x0000_t75" style="width:21pt;height:18pt" o:ole="">
                  <v:imagedata r:id="rId43" o:title=""/>
                </v:shape>
                <w:control r:id="rId44" w:name="DefaultOcxName16" w:shapeid="_x0000_i1130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5F74E1" w14:textId="76CFA68D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208F599D">
                <v:shape id="_x0000_i1133" type="#_x0000_t75" style="width:21pt;height:18pt" o:ole="">
                  <v:imagedata r:id="rId45" o:title=""/>
                </v:shape>
                <w:control r:id="rId46" w:name="DefaultOcxName17" w:shapeid="_x0000_i1133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396A3" w14:textId="77777777" w:rsidR="00567EAA" w:rsidRDefault="00567EAA" w:rsidP="000B10B0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7A0AFA">
              <w:rPr>
                <w:rFonts w:ascii="Arial" w:hAnsi="Arial" w:cs="Arial"/>
                <w:sz w:val="21"/>
                <w:szCs w:val="21"/>
              </w:rPr>
              <w:t xml:space="preserve">In the past 12 months, have </w:t>
            </w:r>
            <w:r w:rsidRPr="007A0AFA">
              <w:rPr>
                <w:rFonts w:ascii="Arial" w:hAnsi="Arial" w:cs="Arial"/>
                <w:spacing w:val="-2"/>
                <w:sz w:val="21"/>
                <w:szCs w:val="21"/>
              </w:rPr>
              <w:t xml:space="preserve">you </w:t>
            </w:r>
            <w:r w:rsidRPr="007A0AFA">
              <w:rPr>
                <w:rFonts w:ascii="Arial" w:hAnsi="Arial" w:cs="Arial"/>
                <w:sz w:val="21"/>
                <w:szCs w:val="21"/>
                <w:u w:val="single"/>
              </w:rPr>
              <w:t>been on any treatment</w:t>
            </w:r>
            <w:r w:rsidRPr="007A0AFA">
              <w:rPr>
                <w:rFonts w:ascii="Arial" w:hAnsi="Arial" w:cs="Arial"/>
                <w:sz w:val="21"/>
                <w:szCs w:val="21"/>
              </w:rPr>
              <w:t xml:space="preserve"> for rheumatoid arthritis, </w:t>
            </w:r>
          </w:p>
          <w:p w14:paraId="098695DA" w14:textId="77777777" w:rsidR="00567EAA" w:rsidRDefault="00567EAA" w:rsidP="000B10B0">
            <w:pPr>
              <w:spacing w:line="240" w:lineRule="auto"/>
              <w:rPr>
                <w:rFonts w:ascii="Arial" w:hAnsi="Arial" w:cs="Arial"/>
                <w:spacing w:val="-13"/>
                <w:sz w:val="21"/>
                <w:szCs w:val="21"/>
              </w:rPr>
            </w:pPr>
            <w:r w:rsidRPr="007A0AFA">
              <w:rPr>
                <w:rFonts w:ascii="Arial" w:hAnsi="Arial" w:cs="Arial"/>
                <w:sz w:val="21"/>
                <w:szCs w:val="21"/>
              </w:rPr>
              <w:t>multiple sclerosis, psoriasis,</w:t>
            </w:r>
            <w:r w:rsidRPr="007A0AFA">
              <w:rPr>
                <w:rFonts w:ascii="Arial" w:hAnsi="Arial" w:cs="Arial"/>
                <w:spacing w:val="-14"/>
                <w:sz w:val="21"/>
                <w:szCs w:val="21"/>
              </w:rPr>
              <w:t xml:space="preserve"> </w:t>
            </w:r>
            <w:r w:rsidRPr="007A0AFA">
              <w:rPr>
                <w:rFonts w:ascii="Arial" w:hAnsi="Arial" w:cs="Arial"/>
                <w:sz w:val="21"/>
                <w:szCs w:val="21"/>
              </w:rPr>
              <w:t>polymyositis,</w:t>
            </w:r>
            <w:r w:rsidRPr="007A0AFA">
              <w:rPr>
                <w:rFonts w:ascii="Arial" w:hAnsi="Arial" w:cs="Arial"/>
                <w:spacing w:val="-12"/>
                <w:sz w:val="21"/>
                <w:szCs w:val="21"/>
              </w:rPr>
              <w:t xml:space="preserve"> </w:t>
            </w:r>
            <w:r w:rsidRPr="007A0AFA">
              <w:rPr>
                <w:rFonts w:ascii="Arial" w:hAnsi="Arial" w:cs="Arial"/>
                <w:sz w:val="21"/>
                <w:szCs w:val="21"/>
              </w:rPr>
              <w:t>sarcoidosis,</w:t>
            </w:r>
            <w:r w:rsidRPr="007A0AFA">
              <w:rPr>
                <w:rFonts w:ascii="Arial" w:hAnsi="Arial" w:cs="Arial"/>
                <w:spacing w:val="-14"/>
                <w:sz w:val="21"/>
                <w:szCs w:val="21"/>
              </w:rPr>
              <w:t xml:space="preserve"> </w:t>
            </w:r>
            <w:r w:rsidRPr="007A0AFA">
              <w:rPr>
                <w:rFonts w:ascii="Arial" w:hAnsi="Arial" w:cs="Arial"/>
                <w:sz w:val="21"/>
                <w:szCs w:val="21"/>
              </w:rPr>
              <w:t>inflammatory</w:t>
            </w:r>
            <w:r w:rsidRPr="007A0AFA">
              <w:rPr>
                <w:rFonts w:ascii="Arial" w:hAnsi="Arial" w:cs="Arial"/>
                <w:spacing w:val="-14"/>
                <w:sz w:val="21"/>
                <w:szCs w:val="21"/>
              </w:rPr>
              <w:t xml:space="preserve"> </w:t>
            </w:r>
            <w:r w:rsidRPr="007A0AFA">
              <w:rPr>
                <w:rFonts w:ascii="Arial" w:hAnsi="Arial" w:cs="Arial"/>
                <w:sz w:val="21"/>
                <w:szCs w:val="21"/>
              </w:rPr>
              <w:t>bowel</w:t>
            </w:r>
            <w:r w:rsidRPr="007A0AFA">
              <w:rPr>
                <w:rFonts w:ascii="Arial" w:hAnsi="Arial" w:cs="Arial"/>
                <w:spacing w:val="-12"/>
                <w:sz w:val="21"/>
                <w:szCs w:val="21"/>
              </w:rPr>
              <w:t xml:space="preserve"> </w:t>
            </w:r>
            <w:r w:rsidRPr="007A0AFA">
              <w:rPr>
                <w:rFonts w:ascii="Arial" w:hAnsi="Arial" w:cs="Arial"/>
                <w:sz w:val="21"/>
                <w:szCs w:val="21"/>
              </w:rPr>
              <w:t>disease</w:t>
            </w:r>
            <w:r w:rsidRPr="007A0AFA">
              <w:rPr>
                <w:rFonts w:ascii="Arial" w:hAnsi="Arial" w:cs="Arial"/>
                <w:spacing w:val="-13"/>
                <w:sz w:val="21"/>
                <w:szCs w:val="21"/>
              </w:rPr>
              <w:t xml:space="preserve"> </w:t>
            </w:r>
          </w:p>
          <w:p w14:paraId="0B2F8D3D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A0AFA">
              <w:rPr>
                <w:rFonts w:ascii="Arial" w:hAnsi="Arial" w:cs="Arial"/>
                <w:sz w:val="21"/>
                <w:szCs w:val="21"/>
              </w:rPr>
              <w:t>or</w:t>
            </w:r>
            <w:r w:rsidRPr="007A0AFA">
              <w:rPr>
                <w:rFonts w:ascii="Arial" w:hAnsi="Arial" w:cs="Arial"/>
                <w:spacing w:val="-13"/>
                <w:sz w:val="21"/>
                <w:szCs w:val="21"/>
              </w:rPr>
              <w:t xml:space="preserve"> </w:t>
            </w:r>
            <w:r w:rsidRPr="007A0AFA">
              <w:rPr>
                <w:rFonts w:ascii="Arial" w:hAnsi="Arial" w:cs="Arial"/>
                <w:sz w:val="21"/>
                <w:szCs w:val="21"/>
              </w:rPr>
              <w:t>other</w:t>
            </w:r>
            <w:r w:rsidRPr="007A0AFA">
              <w:rPr>
                <w:rFonts w:ascii="Arial" w:hAnsi="Arial" w:cs="Arial"/>
                <w:spacing w:val="-12"/>
                <w:sz w:val="21"/>
                <w:szCs w:val="21"/>
              </w:rPr>
              <w:t xml:space="preserve"> </w:t>
            </w:r>
            <w:r w:rsidRPr="007A0AFA">
              <w:rPr>
                <w:rFonts w:ascii="Arial" w:hAnsi="Arial" w:cs="Arial"/>
                <w:sz w:val="21"/>
                <w:szCs w:val="21"/>
              </w:rPr>
              <w:t>inflammatory</w:t>
            </w:r>
            <w:r w:rsidRPr="007A0AFA">
              <w:rPr>
                <w:rFonts w:ascii="Arial" w:hAnsi="Arial" w:cs="Arial"/>
                <w:spacing w:val="-13"/>
                <w:sz w:val="21"/>
                <w:szCs w:val="21"/>
              </w:rPr>
              <w:t xml:space="preserve"> </w:t>
            </w:r>
            <w:r w:rsidRPr="007A0AFA">
              <w:rPr>
                <w:rFonts w:ascii="Arial" w:hAnsi="Arial" w:cs="Arial"/>
                <w:sz w:val="21"/>
                <w:szCs w:val="21"/>
              </w:rPr>
              <w:t>conditions?</w:t>
            </w:r>
          </w:p>
        </w:tc>
      </w:tr>
      <w:tr w:rsidR="00567EAA" w:rsidRPr="009F44AB" w14:paraId="6153DD77" w14:textId="77777777" w:rsidTr="000B10B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EA521" w14:textId="55D8AA28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366D91D6">
                <v:shape id="_x0000_i1136" type="#_x0000_t75" style="width:21pt;height:18pt" o:ole="">
                  <v:imagedata r:id="rId47" o:title=""/>
                </v:shape>
                <w:control r:id="rId48" w:name="DefaultOcxName18" w:shapeid="_x0000_i1136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1CEA9" w14:textId="635720A8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24808241">
                <v:shape id="_x0000_i1139" type="#_x0000_t75" style="width:21pt;height:18pt" o:ole="">
                  <v:imagedata r:id="rId49" o:title=""/>
                </v:shape>
                <w:control r:id="rId50" w:name="DefaultOcxName19" w:shapeid="_x0000_i1139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B203E8" w14:textId="77777777" w:rsidR="00567EAA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256B">
              <w:rPr>
                <w:rFonts w:ascii="Arial" w:eastAsia="Times New Roman" w:hAnsi="Arial" w:cs="Arial"/>
                <w:sz w:val="21"/>
                <w:szCs w:val="21"/>
              </w:rPr>
              <w:t xml:space="preserve">In the last 12 months have you </w:t>
            </w:r>
            <w:r w:rsidRPr="00D6256B">
              <w:rPr>
                <w:rFonts w:ascii="Arial" w:eastAsia="Times New Roman" w:hAnsi="Arial" w:cs="Arial"/>
                <w:sz w:val="21"/>
                <w:szCs w:val="21"/>
                <w:u w:val="single"/>
              </w:rPr>
              <w:t>taken medicine</w:t>
            </w:r>
            <w:r w:rsidRPr="00D6256B">
              <w:rPr>
                <w:rFonts w:ascii="Arial" w:eastAsia="Times New Roman" w:hAnsi="Arial" w:cs="Arial"/>
                <w:sz w:val="21"/>
                <w:szCs w:val="21"/>
              </w:rPr>
              <w:t xml:space="preserve"> that weakens your immune system such </w:t>
            </w:r>
          </w:p>
          <w:p w14:paraId="3D4CC54E" w14:textId="77777777" w:rsidR="00567EAA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256B">
              <w:rPr>
                <w:rFonts w:ascii="Arial" w:eastAsia="Times New Roman" w:hAnsi="Arial" w:cs="Arial"/>
                <w:sz w:val="21"/>
                <w:szCs w:val="21"/>
              </w:rPr>
              <w:t>as oral prednisolone, or other steroids, anti-cancer drugs, biological therapy,</w:t>
            </w:r>
          </w:p>
          <w:p w14:paraId="453A1C13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256B">
              <w:rPr>
                <w:rFonts w:ascii="Arial" w:eastAsia="Times New Roman" w:hAnsi="Arial" w:cs="Arial"/>
                <w:sz w:val="21"/>
                <w:szCs w:val="21"/>
              </w:rPr>
              <w:t xml:space="preserve"> radiotherapy or chemotherapy?</w:t>
            </w:r>
          </w:p>
        </w:tc>
      </w:tr>
      <w:tr w:rsidR="00567EAA" w:rsidRPr="009F44AB" w14:paraId="63EE417E" w14:textId="77777777" w:rsidTr="000B10B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6412E4" w14:textId="596BDB0C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7111C456">
                <v:shape id="_x0000_i1142" type="#_x0000_t75" style="width:21pt;height:18pt" o:ole="">
                  <v:imagedata r:id="rId51" o:title=""/>
                </v:shape>
                <w:control r:id="rId52" w:name="DefaultOcxName20" w:shapeid="_x0000_i1142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5ADEA" w14:textId="25C66D0B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51A61772">
                <v:shape id="_x0000_i1145" type="#_x0000_t75" style="width:21pt;height:18pt" o:ole="">
                  <v:imagedata r:id="rId53" o:title=""/>
                </v:shape>
                <w:control r:id="rId54" w:name="DefaultOcxName21" w:shapeid="_x0000_i1145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DB1DE" w14:textId="77777777" w:rsidR="00567EAA" w:rsidRDefault="00567EAA" w:rsidP="000B10B0">
            <w:p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  <w:r w:rsidRPr="007A0AFA">
              <w:rPr>
                <w:rFonts w:ascii="Arial" w:hAnsi="Arial" w:cs="Arial"/>
                <w:sz w:val="21"/>
                <w:szCs w:val="21"/>
              </w:rPr>
              <w:t xml:space="preserve">Have </w:t>
            </w:r>
            <w:r w:rsidRPr="007A0AFA">
              <w:rPr>
                <w:rFonts w:ascii="Arial" w:hAnsi="Arial" w:cs="Arial"/>
                <w:spacing w:val="-2"/>
                <w:sz w:val="21"/>
                <w:szCs w:val="21"/>
              </w:rPr>
              <w:t xml:space="preserve">you </w:t>
            </w:r>
            <w:r w:rsidRPr="007A0AFA">
              <w:rPr>
                <w:rFonts w:ascii="Arial" w:hAnsi="Arial" w:cs="Arial"/>
                <w:sz w:val="21"/>
                <w:szCs w:val="21"/>
              </w:rPr>
              <w:t xml:space="preserve">been treated recently with oral antiviral medication such as </w:t>
            </w:r>
            <w:r>
              <w:rPr>
                <w:rFonts w:ascii="Arial" w:hAnsi="Arial" w:cs="Arial"/>
                <w:sz w:val="21"/>
                <w:szCs w:val="21"/>
              </w:rPr>
              <w:t>acyclovir</w:t>
            </w:r>
          </w:p>
          <w:p w14:paraId="6A7D4C8A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A0AFA">
              <w:rPr>
                <w:rFonts w:ascii="Arial" w:hAnsi="Arial" w:cs="Arial"/>
                <w:sz w:val="21"/>
                <w:szCs w:val="21"/>
              </w:rPr>
              <w:t xml:space="preserve"> for conditions such as herpes?</w:t>
            </w:r>
          </w:p>
        </w:tc>
      </w:tr>
      <w:tr w:rsidR="00567EAA" w:rsidRPr="009F44AB" w14:paraId="0D64535F" w14:textId="77777777" w:rsidTr="000B10B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3662D" w14:textId="16EA477D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6BDE4229">
                <v:shape id="_x0000_i1148" type="#_x0000_t75" style="width:21pt;height:18pt" o:ole="">
                  <v:imagedata r:id="rId55" o:title=""/>
                </v:shape>
                <w:control r:id="rId56" w:name="DefaultOcxName22" w:shapeid="_x0000_i1148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83994D" w14:textId="2FF822B8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489CFF41">
                <v:shape id="_x0000_i1151" type="#_x0000_t75" style="width:21pt;height:18pt" o:ole="">
                  <v:imagedata r:id="rId57" o:title=""/>
                </v:shape>
                <w:control r:id="rId58" w:name="DefaultOcxName23" w:shapeid="_x0000_i1151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9CE75B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256B">
              <w:rPr>
                <w:rFonts w:ascii="Arial" w:eastAsia="Times New Roman" w:hAnsi="Arial" w:cs="Arial"/>
                <w:sz w:val="21"/>
                <w:szCs w:val="21"/>
              </w:rPr>
              <w:t>Have you been sick with a cough, sore throat, fever or are feeling sick in another way?</w:t>
            </w:r>
          </w:p>
        </w:tc>
      </w:tr>
      <w:tr w:rsidR="00567EAA" w:rsidRPr="009F44AB" w14:paraId="5CB42884" w14:textId="77777777" w:rsidTr="000B10B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DF17A9" w14:textId="63EF4918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49F92ADE">
                <v:shape id="_x0000_i1154" type="#_x0000_t75" style="width:21pt;height:18pt" o:ole="">
                  <v:imagedata r:id="rId59" o:title=""/>
                </v:shape>
                <w:control r:id="rId60" w:name="DefaultOcxName24" w:shapeid="_x0000_i1154"/>
              </w:objec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9B986A" w14:textId="6118E29E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76EE60B6">
                <v:shape id="_x0000_i1157" type="#_x0000_t75" style="width:21pt;height:18pt" o:ole="">
                  <v:imagedata r:id="rId61" o:title=""/>
                </v:shape>
                <w:control r:id="rId62" w:name="DefaultOcxName25" w:shapeid="_x0000_i1157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31B88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256B">
              <w:rPr>
                <w:rFonts w:ascii="Arial" w:eastAsia="Times New Roman" w:hAnsi="Arial" w:cs="Arial"/>
                <w:sz w:val="21"/>
                <w:szCs w:val="21"/>
              </w:rPr>
              <w:t xml:space="preserve">Have you had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ever had chicken pox vaccine or chicken pox itself in the past?</w:t>
            </w:r>
          </w:p>
        </w:tc>
      </w:tr>
    </w:tbl>
    <w:p w14:paraId="06833064" w14:textId="77777777" w:rsidR="00567EAA" w:rsidRPr="009F44AB" w:rsidRDefault="00567EAA" w:rsidP="00567E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color w:val="3564AB"/>
          <w:sz w:val="27"/>
          <w:szCs w:val="27"/>
        </w:rPr>
      </w:pPr>
      <w:r w:rsidRPr="009F44AB">
        <w:rPr>
          <w:rFonts w:ascii="Times New Roman" w:eastAsia="Times New Roman" w:hAnsi="Times New Roman"/>
          <w:b/>
          <w:bCs/>
          <w:color w:val="3564AB"/>
          <w:sz w:val="27"/>
          <w:szCs w:val="27"/>
        </w:rPr>
        <w:t>Consent to receive</w:t>
      </w:r>
      <w:r>
        <w:rPr>
          <w:rFonts w:ascii="Times New Roman" w:eastAsia="Times New Roman" w:hAnsi="Times New Roman"/>
          <w:b/>
          <w:bCs/>
          <w:color w:val="3564AB"/>
          <w:sz w:val="27"/>
          <w:szCs w:val="27"/>
        </w:rPr>
        <w:t xml:space="preserve"> zoster vaccine</w:t>
      </w:r>
    </w:p>
    <w:tbl>
      <w:tblPr>
        <w:tblW w:w="12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120"/>
      </w:tblGrid>
      <w:tr w:rsidR="00567EAA" w:rsidRPr="009F44AB" w14:paraId="07F0367D" w14:textId="77777777" w:rsidTr="000B10B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E41709" w14:textId="7EFDC5C6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32010CB2">
                <v:shape id="_x0000_i1160" type="#_x0000_t75" style="width:21pt;height:18pt" o:ole="">
                  <v:imagedata r:id="rId63" o:title=""/>
                </v:shape>
                <w:control r:id="rId64" w:name="DefaultOcxName26" w:shapeid="_x0000_i1160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4A2A3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256B">
              <w:rPr>
                <w:rFonts w:ascii="Arial" w:eastAsia="Times New Roman" w:hAnsi="Arial" w:cs="Arial"/>
                <w:sz w:val="21"/>
                <w:szCs w:val="21"/>
              </w:rPr>
              <w:t>I confirm I have received and understood information provided to me on Zoster vaccine</w:t>
            </w:r>
          </w:p>
        </w:tc>
      </w:tr>
      <w:tr w:rsidR="00567EAA" w:rsidRPr="009F44AB" w14:paraId="76B955F2" w14:textId="77777777" w:rsidTr="000B10B0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6702C6" w14:textId="0E60F48A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9F44AB">
              <w:rPr>
                <w:rFonts w:ascii="Arial" w:eastAsia="Times New Roman" w:hAnsi="Arial" w:cs="Arial"/>
                <w:sz w:val="21"/>
                <w:szCs w:val="21"/>
              </w:rPr>
              <w:object w:dxaOrig="225" w:dyaOrig="225" w14:anchorId="6D50D5C3">
                <v:shape id="_x0000_i1163" type="#_x0000_t75" style="width:21pt;height:18pt" o:ole="">
                  <v:imagedata r:id="rId65" o:title=""/>
                </v:shape>
                <w:control r:id="rId66" w:name="DefaultOcxName27" w:shapeid="_x0000_i1163"/>
              </w:objec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22398" w14:textId="77777777" w:rsidR="00567EAA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256B">
              <w:rPr>
                <w:rFonts w:ascii="Arial" w:eastAsia="Times New Roman" w:hAnsi="Arial" w:cs="Arial"/>
                <w:sz w:val="21"/>
                <w:szCs w:val="21"/>
              </w:rPr>
              <w:t xml:space="preserve">I confirm that none of the conditions above apply, or I have discussed these and/or </w:t>
            </w:r>
          </w:p>
          <w:p w14:paraId="2D7C6ADE" w14:textId="77777777" w:rsidR="00567EAA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256B">
              <w:rPr>
                <w:rFonts w:ascii="Arial" w:eastAsia="Times New Roman" w:hAnsi="Arial" w:cs="Arial"/>
                <w:sz w:val="21"/>
                <w:szCs w:val="21"/>
              </w:rPr>
              <w:t xml:space="preserve">any other special circumstances with my regular health care provider and/or </w:t>
            </w:r>
          </w:p>
          <w:p w14:paraId="191C88D0" w14:textId="77777777" w:rsidR="00567EAA" w:rsidRPr="009F44AB" w:rsidRDefault="00567EAA" w:rsidP="000B10B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6256B">
              <w:rPr>
                <w:rFonts w:ascii="Arial" w:eastAsia="Times New Roman" w:hAnsi="Arial" w:cs="Arial"/>
                <w:sz w:val="21"/>
                <w:szCs w:val="21"/>
              </w:rPr>
              <w:t>vaccination service provider</w:t>
            </w:r>
          </w:p>
        </w:tc>
      </w:tr>
    </w:tbl>
    <w:p w14:paraId="211A5669" w14:textId="77777777" w:rsidR="00C948A1" w:rsidRPr="00C948A1" w:rsidRDefault="00C948A1" w:rsidP="00C948A1">
      <w:pPr>
        <w:rPr>
          <w:b/>
          <w:bCs/>
          <w:sz w:val="22"/>
          <w:szCs w:val="22"/>
        </w:rPr>
      </w:pPr>
      <w:r w:rsidRPr="00C948A1">
        <w:rPr>
          <w:b/>
          <w:bCs/>
          <w:sz w:val="22"/>
          <w:szCs w:val="22"/>
        </w:rPr>
        <w:t xml:space="preserve">Please sign below </w:t>
      </w:r>
    </w:p>
    <w:p w14:paraId="22AA299F" w14:textId="77777777" w:rsidR="001062C4" w:rsidRPr="008442E8" w:rsidRDefault="001062C4" w:rsidP="00AB2B1C"/>
    <w:sectPr w:rsidR="001062C4" w:rsidRPr="008442E8" w:rsidSect="0099041E">
      <w:headerReference w:type="default" r:id="rId67"/>
      <w:footerReference w:type="default" r:id="rId68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923A" w14:textId="77777777" w:rsidR="003F07F1" w:rsidRDefault="003F07F1" w:rsidP="00B37F8D">
      <w:pPr>
        <w:spacing w:line="240" w:lineRule="auto"/>
      </w:pPr>
      <w:r>
        <w:separator/>
      </w:r>
    </w:p>
  </w:endnote>
  <w:endnote w:type="continuationSeparator" w:id="0">
    <w:p w14:paraId="64E6632D" w14:textId="77777777" w:rsidR="003F07F1" w:rsidRDefault="003F07F1" w:rsidP="00B37F8D">
      <w:pPr>
        <w:spacing w:line="240" w:lineRule="auto"/>
      </w:pPr>
      <w:r>
        <w:continuationSeparator/>
      </w:r>
    </w:p>
  </w:endnote>
  <w:endnote w:type="continuationNotice" w:id="1">
    <w:p w14:paraId="09C51332" w14:textId="77777777" w:rsidR="003F07F1" w:rsidRDefault="003F07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Calibri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BC58" w14:textId="3DA2E5C6" w:rsidR="00606EF3" w:rsidRPr="00606EF3" w:rsidRDefault="00B36CCA" w:rsidP="00744499">
    <w:pPr>
      <w:pStyle w:val="Footer"/>
      <w:jc w:val="center"/>
      <w:rPr>
        <w:rFonts w:ascii="Euphemia" w:hAnsi="Euphemia"/>
        <w:b/>
        <w:i/>
        <w:color w:val="3B789E"/>
        <w:sz w:val="28"/>
        <w:szCs w:val="28"/>
      </w:rPr>
    </w:pPr>
    <w:r>
      <w:rPr>
        <w:rFonts w:ascii="Euphemia" w:hAnsi="Euphemia"/>
        <w:b/>
        <w:i/>
        <w:noProof/>
        <w:color w:val="3B789E"/>
        <w:sz w:val="28"/>
        <w:szCs w:val="28"/>
      </w:rPr>
      <w:drawing>
        <wp:inline distT="0" distB="0" distL="0" distR="0" wp14:anchorId="030998D9" wp14:editId="4330AE7E">
          <wp:extent cx="1270000" cy="292100"/>
          <wp:effectExtent l="0" t="0" r="635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CC71B" w14:textId="77777777" w:rsidR="003F07F1" w:rsidRDefault="003F07F1" w:rsidP="00B37F8D">
      <w:pPr>
        <w:spacing w:line="240" w:lineRule="auto"/>
      </w:pPr>
      <w:r>
        <w:separator/>
      </w:r>
    </w:p>
  </w:footnote>
  <w:footnote w:type="continuationSeparator" w:id="0">
    <w:p w14:paraId="63247D31" w14:textId="77777777" w:rsidR="003F07F1" w:rsidRDefault="003F07F1" w:rsidP="00B37F8D">
      <w:pPr>
        <w:spacing w:line="240" w:lineRule="auto"/>
      </w:pPr>
      <w:r>
        <w:continuationSeparator/>
      </w:r>
    </w:p>
  </w:footnote>
  <w:footnote w:type="continuationNotice" w:id="1">
    <w:p w14:paraId="7BC47657" w14:textId="77777777" w:rsidR="003F07F1" w:rsidRDefault="003F07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392D" w14:textId="3AD9249C" w:rsidR="0030281C" w:rsidRDefault="005A3AFF" w:rsidP="00ED1160">
    <w:pPr>
      <w:pStyle w:val="Header"/>
      <w:ind w:left="-709"/>
      <w:jc w:val="both"/>
    </w:pPr>
    <w:r>
      <w:rPr>
        <w:noProof/>
      </w:rPr>
      <w:drawing>
        <wp:inline distT="0" distB="0" distL="0" distR="0" wp14:anchorId="6215D5BA" wp14:editId="055C3AEF">
          <wp:extent cx="1809750" cy="12913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146" cy="1303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661F">
      <w:ptab w:relativeTo="margin" w:alignment="center" w:leader="none"/>
    </w:r>
    <w:r w:rsidR="00ED1160">
      <w:rPr>
        <w:noProof/>
      </w:rPr>
      <w:t xml:space="preserve">                                    </w:t>
    </w:r>
    <w:r w:rsidR="00072B05">
      <w:rPr>
        <w:noProof/>
      </w:rPr>
      <w:t xml:space="preserve">           </w:t>
    </w:r>
    <w:r w:rsidR="0099041E">
      <w:rPr>
        <w:rFonts w:eastAsia="Times New Roman"/>
        <w:noProof/>
      </w:rPr>
      <w:drawing>
        <wp:inline distT="0" distB="0" distL="0" distR="0" wp14:anchorId="5269EE31" wp14:editId="44E3A4CB">
          <wp:extent cx="2543175" cy="1107885"/>
          <wp:effectExtent l="0" t="0" r="0" b="0"/>
          <wp:docPr id="1" name="Picture 1" descr="cid:AC3EEE30-8FE3-4D3D-8D32-1166783261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7CA1A71-477D-4377-A59A-BA17DA9A58C4" descr="cid:AC3EEE30-8FE3-4D3D-8D32-1166783261F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201" cy="1112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31C">
      <w:rPr>
        <w:noProof/>
      </w:rPr>
      <w:t xml:space="preserve">                                                                                                    </w:t>
    </w:r>
    <w:r w:rsidR="00072B05">
      <w:rPr>
        <w:noProof/>
      </w:rPr>
      <w:t xml:space="preserve">   </w:t>
    </w:r>
    <w:r w:rsidR="00ED1160">
      <w:rPr>
        <w:noProof/>
      </w:rPr>
      <w:t xml:space="preserve">       </w:t>
    </w:r>
    <w:r w:rsidR="00CB661F">
      <w:ptab w:relativeTo="margin" w:alignment="right" w:leader="none"/>
    </w:r>
  </w:p>
  <w:p w14:paraId="4F6BA343" w14:textId="3E9A61A7" w:rsidR="00AE4655" w:rsidRDefault="00AE4655" w:rsidP="00EE4D35">
    <w:pPr>
      <w:pStyle w:val="Header"/>
      <w:ind w:left="-567"/>
      <w:jc w:val="both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260D305" wp14:editId="77D24B36">
          <wp:simplePos x="0" y="0"/>
          <wp:positionH relativeFrom="column">
            <wp:posOffset>-683895</wp:posOffset>
          </wp:positionH>
          <wp:positionV relativeFrom="page">
            <wp:posOffset>1784350</wp:posOffset>
          </wp:positionV>
          <wp:extent cx="6991200" cy="32400"/>
          <wp:effectExtent l="0" t="0" r="635" b="5715"/>
          <wp:wrapTopAndBottom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200" cy="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2FA5FA" w14:textId="77777777" w:rsidR="00FC2E2B" w:rsidRDefault="00FC2E2B" w:rsidP="00ED1160">
    <w:pPr>
      <w:pStyle w:val="Header"/>
      <w:ind w:left="-70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96007E"/>
    <w:multiLevelType w:val="hybridMultilevel"/>
    <w:tmpl w:val="3BBAA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D4A5C"/>
    <w:multiLevelType w:val="hybridMultilevel"/>
    <w:tmpl w:val="BA06F210"/>
    <w:lvl w:ilvl="0" w:tplc="68B8D1D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A2F47"/>
    <w:multiLevelType w:val="hybridMultilevel"/>
    <w:tmpl w:val="9146B22A"/>
    <w:lvl w:ilvl="0" w:tplc="C8329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2C8F"/>
    <w:multiLevelType w:val="hybridMultilevel"/>
    <w:tmpl w:val="4B06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7B4"/>
    <w:multiLevelType w:val="hybridMultilevel"/>
    <w:tmpl w:val="CF5A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A2516"/>
    <w:multiLevelType w:val="hybridMultilevel"/>
    <w:tmpl w:val="CF5A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6EC7"/>
    <w:multiLevelType w:val="hybridMultilevel"/>
    <w:tmpl w:val="A40CFC46"/>
    <w:lvl w:ilvl="0" w:tplc="CE30AF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8D"/>
    <w:rsid w:val="00004E9A"/>
    <w:rsid w:val="000162B1"/>
    <w:rsid w:val="00063A3E"/>
    <w:rsid w:val="00072B05"/>
    <w:rsid w:val="00097C33"/>
    <w:rsid w:val="000C5522"/>
    <w:rsid w:val="000E6D10"/>
    <w:rsid w:val="001062C4"/>
    <w:rsid w:val="00126FAF"/>
    <w:rsid w:val="00131A38"/>
    <w:rsid w:val="001436D6"/>
    <w:rsid w:val="001462FE"/>
    <w:rsid w:val="00160411"/>
    <w:rsid w:val="001B11C4"/>
    <w:rsid w:val="00212ADF"/>
    <w:rsid w:val="00231776"/>
    <w:rsid w:val="00232B30"/>
    <w:rsid w:val="0024368F"/>
    <w:rsid w:val="002A12CC"/>
    <w:rsid w:val="002A3E35"/>
    <w:rsid w:val="002D0F02"/>
    <w:rsid w:val="0030281C"/>
    <w:rsid w:val="00305362"/>
    <w:rsid w:val="00314610"/>
    <w:rsid w:val="00317C31"/>
    <w:rsid w:val="00345162"/>
    <w:rsid w:val="003633E9"/>
    <w:rsid w:val="003634DF"/>
    <w:rsid w:val="003C23AB"/>
    <w:rsid w:val="003C3A88"/>
    <w:rsid w:val="003F07F1"/>
    <w:rsid w:val="0042522B"/>
    <w:rsid w:val="00431A51"/>
    <w:rsid w:val="00446F0A"/>
    <w:rsid w:val="00462209"/>
    <w:rsid w:val="004A2FF5"/>
    <w:rsid w:val="004D31B5"/>
    <w:rsid w:val="004F606F"/>
    <w:rsid w:val="00510341"/>
    <w:rsid w:val="005115C6"/>
    <w:rsid w:val="00525840"/>
    <w:rsid w:val="00534A1B"/>
    <w:rsid w:val="00551C71"/>
    <w:rsid w:val="0055424F"/>
    <w:rsid w:val="00555659"/>
    <w:rsid w:val="00555CEE"/>
    <w:rsid w:val="00567EAA"/>
    <w:rsid w:val="005750C8"/>
    <w:rsid w:val="00584A07"/>
    <w:rsid w:val="005954CD"/>
    <w:rsid w:val="005A0DA3"/>
    <w:rsid w:val="005A3AFF"/>
    <w:rsid w:val="005F2EE9"/>
    <w:rsid w:val="00606EF3"/>
    <w:rsid w:val="006503CA"/>
    <w:rsid w:val="006521D8"/>
    <w:rsid w:val="00656CDC"/>
    <w:rsid w:val="006809CA"/>
    <w:rsid w:val="00694DF7"/>
    <w:rsid w:val="006A269D"/>
    <w:rsid w:val="006A4207"/>
    <w:rsid w:val="006A462B"/>
    <w:rsid w:val="00710D54"/>
    <w:rsid w:val="007357C4"/>
    <w:rsid w:val="00736595"/>
    <w:rsid w:val="00744499"/>
    <w:rsid w:val="007A4082"/>
    <w:rsid w:val="007B4832"/>
    <w:rsid w:val="007C1AC2"/>
    <w:rsid w:val="00801A5C"/>
    <w:rsid w:val="00802913"/>
    <w:rsid w:val="00806E84"/>
    <w:rsid w:val="00814992"/>
    <w:rsid w:val="008204BC"/>
    <w:rsid w:val="008442E8"/>
    <w:rsid w:val="008605C0"/>
    <w:rsid w:val="00864EF7"/>
    <w:rsid w:val="008724F3"/>
    <w:rsid w:val="00877B08"/>
    <w:rsid w:val="00895414"/>
    <w:rsid w:val="008B03A4"/>
    <w:rsid w:val="008B26D1"/>
    <w:rsid w:val="00943C88"/>
    <w:rsid w:val="009730B0"/>
    <w:rsid w:val="009739DF"/>
    <w:rsid w:val="0099041E"/>
    <w:rsid w:val="009B4750"/>
    <w:rsid w:val="009C6543"/>
    <w:rsid w:val="009C7066"/>
    <w:rsid w:val="009E214B"/>
    <w:rsid w:val="00A22E79"/>
    <w:rsid w:val="00A35851"/>
    <w:rsid w:val="00A44044"/>
    <w:rsid w:val="00A4543C"/>
    <w:rsid w:val="00A93664"/>
    <w:rsid w:val="00AA73E7"/>
    <w:rsid w:val="00AB2B1C"/>
    <w:rsid w:val="00AB389B"/>
    <w:rsid w:val="00AD6706"/>
    <w:rsid w:val="00AE4655"/>
    <w:rsid w:val="00B12EEF"/>
    <w:rsid w:val="00B36CCA"/>
    <w:rsid w:val="00B37F8D"/>
    <w:rsid w:val="00B5100E"/>
    <w:rsid w:val="00B72B0C"/>
    <w:rsid w:val="00B92C7F"/>
    <w:rsid w:val="00BA71DD"/>
    <w:rsid w:val="00BD1240"/>
    <w:rsid w:val="00BE764A"/>
    <w:rsid w:val="00BE772F"/>
    <w:rsid w:val="00C02E6F"/>
    <w:rsid w:val="00C05373"/>
    <w:rsid w:val="00C054DC"/>
    <w:rsid w:val="00C05B18"/>
    <w:rsid w:val="00C108E0"/>
    <w:rsid w:val="00C3605D"/>
    <w:rsid w:val="00C75907"/>
    <w:rsid w:val="00C81BBA"/>
    <w:rsid w:val="00C948A1"/>
    <w:rsid w:val="00CB661F"/>
    <w:rsid w:val="00CE607C"/>
    <w:rsid w:val="00CF6613"/>
    <w:rsid w:val="00D03BEA"/>
    <w:rsid w:val="00D12899"/>
    <w:rsid w:val="00D163AE"/>
    <w:rsid w:val="00D257E6"/>
    <w:rsid w:val="00D71116"/>
    <w:rsid w:val="00D76FCE"/>
    <w:rsid w:val="00DB42B5"/>
    <w:rsid w:val="00E05F8E"/>
    <w:rsid w:val="00E51B80"/>
    <w:rsid w:val="00E5431C"/>
    <w:rsid w:val="00E65EB5"/>
    <w:rsid w:val="00E82DC4"/>
    <w:rsid w:val="00EA4784"/>
    <w:rsid w:val="00EC1A76"/>
    <w:rsid w:val="00EC65D2"/>
    <w:rsid w:val="00EC70E6"/>
    <w:rsid w:val="00ED1160"/>
    <w:rsid w:val="00EE4D35"/>
    <w:rsid w:val="00F07DCB"/>
    <w:rsid w:val="00F34E1F"/>
    <w:rsid w:val="00F5370F"/>
    <w:rsid w:val="00F5577C"/>
    <w:rsid w:val="00F67D49"/>
    <w:rsid w:val="00FC2E2B"/>
    <w:rsid w:val="00FC434D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91BCBBD"/>
  <w15:chartTrackingRefBased/>
  <w15:docId w15:val="{0E8A22FA-D9E2-4074-92F9-38AE950A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A4"/>
    <w:pPr>
      <w:spacing w:after="0" w:line="288" w:lineRule="auto"/>
    </w:pPr>
    <w:rPr>
      <w:rFonts w:ascii="Gill Sans" w:eastAsia="ヒラギノ角ゴ Pro W3" w:hAnsi="Gill Sans" w:cs="Times New Roman"/>
      <w:color w:val="000000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F8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37F8D"/>
  </w:style>
  <w:style w:type="paragraph" w:styleId="Footer">
    <w:name w:val="footer"/>
    <w:basedOn w:val="Normal"/>
    <w:link w:val="FooterChar"/>
    <w:unhideWhenUsed/>
    <w:rsid w:val="00B37F8D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rsid w:val="00B37F8D"/>
  </w:style>
  <w:style w:type="character" w:styleId="CommentReference">
    <w:name w:val="annotation reference"/>
    <w:basedOn w:val="DefaultParagraphFont"/>
    <w:uiPriority w:val="99"/>
    <w:semiHidden/>
    <w:unhideWhenUsed/>
    <w:rsid w:val="0055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CEE"/>
    <w:pP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C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EE"/>
    <w:pPr>
      <w:spacing w:line="240" w:lineRule="auto"/>
    </w:pPr>
    <w:rPr>
      <w:rFonts w:ascii="Segoe UI" w:eastAsiaTheme="minorHAnsi" w:hAnsi="Segoe UI" w:cs="Segoe UI"/>
      <w:color w:val="auto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EE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8B03A4"/>
    <w:pPr>
      <w:spacing w:after="180" w:line="288" w:lineRule="auto"/>
    </w:pPr>
    <w:rPr>
      <w:rFonts w:ascii="Gill Sans" w:eastAsia="ヒラギノ角ゴ Pro W3" w:hAnsi="Gill Sans" w:cs="Times New Roman"/>
      <w:color w:val="000000"/>
      <w:sz w:val="18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750C8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50C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750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5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50C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03BE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5EB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67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5.wmf"/><Relationship Id="rId42" Type="http://schemas.openxmlformats.org/officeDocument/2006/relationships/control" Target="activeX/activeX16.xml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9" Type="http://schemas.openxmlformats.org/officeDocument/2006/relationships/image" Target="media/image9.wmf"/><Relationship Id="rId11" Type="http://schemas.openxmlformats.org/officeDocument/2006/relationships/hyperlink" Target="https://immunisationhandbook.health.gov.au/vaccine-preventable-diseases/zoster-herpes-zoster" TargetMode="Externa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control" Target="activeX/activeX13.xml"/><Relationship Id="rId40" Type="http://schemas.openxmlformats.org/officeDocument/2006/relationships/control" Target="activeX/activeX15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5" Type="http://schemas.openxmlformats.org/officeDocument/2006/relationships/numbering" Target="numbering.xml"/><Relationship Id="rId61" Type="http://schemas.openxmlformats.org/officeDocument/2006/relationships/image" Target="media/image24.wmf"/><Relationship Id="rId19" Type="http://schemas.openxmlformats.org/officeDocument/2006/relationships/image" Target="media/image4.wmf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8.wmf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image" Target="media/image15.wmf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image" Target="media/image19.wmf"/><Relationship Id="rId3" Type="http://schemas.openxmlformats.org/officeDocument/2006/relationships/customXml" Target="../customXml/item3.xml"/><Relationship Id="rId12" Type="http://schemas.openxmlformats.org/officeDocument/2006/relationships/hyperlink" Target="https://immunisationhandbook.health.gov.au/resources/handbook-tables/table-recommendations-for-use-of-zoster-vaccine-in-people-on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3.wmf"/><Relationship Id="rId67" Type="http://schemas.openxmlformats.org/officeDocument/2006/relationships/header" Target="header1.xml"/><Relationship Id="rId20" Type="http://schemas.openxmlformats.org/officeDocument/2006/relationships/control" Target="activeX/activeX4.xml"/><Relationship Id="rId41" Type="http://schemas.openxmlformats.org/officeDocument/2006/relationships/image" Target="media/image14.wmf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8.xml"/><Relationship Id="rId36" Type="http://schemas.openxmlformats.org/officeDocument/2006/relationships/image" Target="media/image12.wmf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" Type="http://schemas.openxmlformats.org/officeDocument/2006/relationships/endnotes" Target="endnotes.xml"/><Relationship Id="rId31" Type="http://schemas.openxmlformats.org/officeDocument/2006/relationships/image" Target="media/image10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image" Target="media/image2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39" Type="http://schemas.openxmlformats.org/officeDocument/2006/relationships/image" Target="media/image13.wmf"/><Relationship Id="rId34" Type="http://schemas.openxmlformats.org/officeDocument/2006/relationships/image" Target="media/image11.wmf"/><Relationship Id="rId50" Type="http://schemas.openxmlformats.org/officeDocument/2006/relationships/control" Target="activeX/activeX20.xml"/><Relationship Id="rId55" Type="http://schemas.openxmlformats.org/officeDocument/2006/relationships/image" Target="media/image2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AC3EEE30-8FE3-4D3D-8D32-1166783261FB" TargetMode="External"/><Relationship Id="rId2" Type="http://schemas.openxmlformats.org/officeDocument/2006/relationships/image" Target="media/image28.png"/><Relationship Id="rId1" Type="http://schemas.openxmlformats.org/officeDocument/2006/relationships/image" Target="media/image27.png"/><Relationship Id="rId4" Type="http://schemas.openxmlformats.org/officeDocument/2006/relationships/image" Target="media/image2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EB60A29D2F4B58A3FD995F175C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F7E4-46A0-4DBE-B033-3DCF8CEDC546}"/>
      </w:docPartPr>
      <w:docPartBody>
        <w:p w:rsidR="00C1433E" w:rsidRDefault="003D08E0" w:rsidP="003D08E0">
          <w:pPr>
            <w:pStyle w:val="D1EB60A29D2F4B58A3FD995F175CC133"/>
          </w:pPr>
          <w:r w:rsidRPr="0061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C40B193E746A6987723F3E8F22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2863-A4B5-411A-AD67-71FAC1543C94}"/>
      </w:docPartPr>
      <w:docPartBody>
        <w:p w:rsidR="00C1433E" w:rsidRDefault="003D08E0" w:rsidP="003D08E0">
          <w:pPr>
            <w:pStyle w:val="A7EC40B193E746A6987723F3E8F223F4"/>
          </w:pPr>
          <w:r w:rsidRPr="006160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altName w:val="Calibri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E0"/>
    <w:rsid w:val="003D08E0"/>
    <w:rsid w:val="00C1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8E0"/>
    <w:rPr>
      <w:color w:val="808080"/>
    </w:rPr>
  </w:style>
  <w:style w:type="paragraph" w:customStyle="1" w:styleId="D1EB60A29D2F4B58A3FD995F175CC133">
    <w:name w:val="D1EB60A29D2F4B58A3FD995F175CC133"/>
    <w:rsid w:val="003D08E0"/>
  </w:style>
  <w:style w:type="paragraph" w:customStyle="1" w:styleId="A7EC40B193E746A6987723F3E8F223F4">
    <w:name w:val="A7EC40B193E746A6987723F3E8F223F4"/>
    <w:rsid w:val="003D0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07FD3200FB04093B1D47654864818" ma:contentTypeVersion="10" ma:contentTypeDescription="Create a new document." ma:contentTypeScope="" ma:versionID="6f09a5ec3869ca8c84634333ac33cb71">
  <xsd:schema xmlns:xsd="http://www.w3.org/2001/XMLSchema" xmlns:xs="http://www.w3.org/2001/XMLSchema" xmlns:p="http://schemas.microsoft.com/office/2006/metadata/properties" xmlns:ns2="54baea94-1523-4ff9-8a57-db4f7661ae1e" targetNamespace="http://schemas.microsoft.com/office/2006/metadata/properties" ma:root="true" ma:fieldsID="c073a3625357fe4aaa64c189ec3aa026" ns2:_="">
    <xsd:import namespace="54baea94-1523-4ff9-8a57-db4f7661a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ea94-1523-4ff9-8a57-db4f7661a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02834-05A1-48AB-A0BB-DF720067A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aea94-1523-4ff9-8a57-db4f7661a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16827-9B62-45FB-8070-16E3F9C961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84D75E-B32B-4F9E-B98D-4770415B7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2DEDE3-250A-4955-A63A-362F31317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Walid Jammal</dc:creator>
  <cp:keywords/>
  <dc:description/>
  <cp:lastModifiedBy>Dr Walid Jammal</cp:lastModifiedBy>
  <cp:revision>10</cp:revision>
  <dcterms:created xsi:type="dcterms:W3CDTF">2021-04-25T01:53:00Z</dcterms:created>
  <dcterms:modified xsi:type="dcterms:W3CDTF">2021-04-25T12:28:00Z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0x01010011007FD3200FB04093B1D47654864818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AuthorIds_UIVersion_7168">
    <vt:lpwstr>11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Order">
    <vt:r8>2981400</vt:r8>
  </property>
</Properties>
</file>