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3100F" w14:textId="699A4740" w:rsidR="003105C0" w:rsidRPr="00B13CF5" w:rsidRDefault="003105C0" w:rsidP="00B13CF5">
      <w:pPr>
        <w:spacing w:before="100" w:beforeAutospacing="1" w:after="100" w:afterAutospacing="1" w:line="240" w:lineRule="auto"/>
        <w:jc w:val="center"/>
        <w:rPr>
          <w:rFonts w:ascii="Arial" w:eastAsia="Times New Roman" w:hAnsi="Arial" w:cs="Arial"/>
          <w:sz w:val="24"/>
        </w:rPr>
      </w:pPr>
      <w:r w:rsidRPr="004E7CF9">
        <w:rPr>
          <w:rFonts w:ascii="Arial" w:eastAsia="Times New Roman" w:hAnsi="Arial" w:cs="Arial"/>
          <w:sz w:val="36"/>
          <w:szCs w:val="36"/>
        </w:rPr>
        <w:t>The Edinburgh Postnatal Depression Scale (EPDS)</w:t>
      </w:r>
    </w:p>
    <w:tbl>
      <w:tblPr>
        <w:tblStyle w:val="TableGrid"/>
        <w:tblW w:w="0" w:type="auto"/>
        <w:tblLook w:val="04A0" w:firstRow="1" w:lastRow="0" w:firstColumn="1" w:lastColumn="0" w:noHBand="0" w:noVBand="1"/>
      </w:tblPr>
      <w:tblGrid>
        <w:gridCol w:w="2254"/>
        <w:gridCol w:w="2254"/>
        <w:gridCol w:w="2254"/>
        <w:gridCol w:w="2254"/>
      </w:tblGrid>
      <w:tr w:rsidR="004E7CF9" w14:paraId="5E27E0A3" w14:textId="77777777" w:rsidTr="00252C11">
        <w:tc>
          <w:tcPr>
            <w:tcW w:w="2254" w:type="dxa"/>
          </w:tcPr>
          <w:p w14:paraId="2F0FC33E" w14:textId="77777777" w:rsidR="004E7CF9" w:rsidRDefault="004E7CF9" w:rsidP="00252C11">
            <w:pPr>
              <w:rPr>
                <w:rFonts w:ascii="Arial" w:hAnsi="Arial" w:cs="Arial"/>
                <w:sz w:val="20"/>
                <w:szCs w:val="20"/>
              </w:rPr>
            </w:pPr>
            <w:r>
              <w:rPr>
                <w:rFonts w:ascii="Arial" w:hAnsi="Arial" w:cs="Arial"/>
                <w:sz w:val="20"/>
                <w:szCs w:val="20"/>
              </w:rPr>
              <w:t>Name</w:t>
            </w:r>
          </w:p>
        </w:tc>
        <w:sdt>
          <w:sdtPr>
            <w:rPr>
              <w:rFonts w:ascii="Arial" w:hAnsi="Arial" w:cs="Arial"/>
              <w:sz w:val="20"/>
              <w:szCs w:val="20"/>
            </w:rPr>
            <w:id w:val="267595036"/>
            <w:placeholder>
              <w:docPart w:val="EBB17EEBE67449B1AD147D8D2C604D8A"/>
            </w:placeholder>
            <w:showingPlcHdr/>
          </w:sdtPr>
          <w:sdtContent>
            <w:tc>
              <w:tcPr>
                <w:tcW w:w="2254" w:type="dxa"/>
              </w:tcPr>
              <w:p w14:paraId="0AC1F11A" w14:textId="77777777" w:rsidR="004E7CF9" w:rsidRDefault="004E7CF9" w:rsidP="00252C11">
                <w:pPr>
                  <w:rPr>
                    <w:rFonts w:ascii="Arial" w:hAnsi="Arial" w:cs="Arial"/>
                    <w:sz w:val="20"/>
                    <w:szCs w:val="20"/>
                  </w:rPr>
                </w:pPr>
                <w:r w:rsidRPr="006160C1">
                  <w:rPr>
                    <w:rStyle w:val="PlaceholderText"/>
                  </w:rPr>
                  <w:t>Click or tap here to enter text.</w:t>
                </w:r>
              </w:p>
            </w:tc>
          </w:sdtContent>
        </w:sdt>
        <w:tc>
          <w:tcPr>
            <w:tcW w:w="2254" w:type="dxa"/>
          </w:tcPr>
          <w:p w14:paraId="4D4B222D" w14:textId="77777777" w:rsidR="004E7CF9" w:rsidRDefault="004E7CF9" w:rsidP="00252C11">
            <w:pPr>
              <w:rPr>
                <w:rFonts w:ascii="Arial" w:hAnsi="Arial" w:cs="Arial"/>
                <w:sz w:val="20"/>
                <w:szCs w:val="20"/>
              </w:rPr>
            </w:pPr>
            <w:r>
              <w:rPr>
                <w:rFonts w:ascii="Arial" w:hAnsi="Arial" w:cs="Arial"/>
                <w:sz w:val="20"/>
                <w:szCs w:val="20"/>
              </w:rPr>
              <w:t xml:space="preserve">Date </w:t>
            </w:r>
          </w:p>
        </w:tc>
        <w:sdt>
          <w:sdtPr>
            <w:rPr>
              <w:rFonts w:ascii="Arial" w:hAnsi="Arial" w:cs="Arial"/>
              <w:sz w:val="20"/>
              <w:szCs w:val="20"/>
            </w:rPr>
            <w:id w:val="-49150404"/>
            <w:placeholder>
              <w:docPart w:val="424319CD8E8A4769B23F8521641C6BEE"/>
            </w:placeholder>
            <w:showingPlcHdr/>
          </w:sdtPr>
          <w:sdtContent>
            <w:tc>
              <w:tcPr>
                <w:tcW w:w="2254" w:type="dxa"/>
              </w:tcPr>
              <w:p w14:paraId="566AE6DF" w14:textId="77777777" w:rsidR="004E7CF9" w:rsidRDefault="004E7CF9" w:rsidP="00252C11">
                <w:pPr>
                  <w:rPr>
                    <w:rFonts w:ascii="Arial" w:hAnsi="Arial" w:cs="Arial"/>
                    <w:sz w:val="20"/>
                    <w:szCs w:val="20"/>
                  </w:rPr>
                </w:pPr>
                <w:r w:rsidRPr="006160C1">
                  <w:rPr>
                    <w:rStyle w:val="PlaceholderText"/>
                  </w:rPr>
                  <w:t>Click or tap here to enter text.</w:t>
                </w:r>
              </w:p>
            </w:tc>
          </w:sdtContent>
        </w:sdt>
      </w:tr>
    </w:tbl>
    <w:p w14:paraId="130426F6" w14:textId="77777777" w:rsidR="003105C0" w:rsidRPr="00F67685" w:rsidRDefault="003105C0" w:rsidP="003105C0">
      <w:pPr>
        <w:pStyle w:val="NormalWeb"/>
        <w:rPr>
          <w:rFonts w:ascii="Arial" w:hAnsi="Arial" w:cs="Arial"/>
          <w:color w:val="000000"/>
        </w:rPr>
      </w:pPr>
      <w:r w:rsidRPr="00F67685">
        <w:rPr>
          <w:rFonts w:ascii="Arial" w:hAnsi="Arial" w:cs="Arial"/>
          <w:color w:val="000000"/>
        </w:rPr>
        <w:t>The Edinburg Postnatal Depression Scale (EPDS) is a 10 item self-reported questionnaire that assists your GP to screen for emotional distress during pregnancy and postnatally.</w:t>
      </w:r>
    </w:p>
    <w:p w14:paraId="21577267" w14:textId="77777777" w:rsidR="003105C0" w:rsidRPr="00F67685" w:rsidRDefault="003105C0" w:rsidP="003105C0">
      <w:pPr>
        <w:pStyle w:val="NormalWeb"/>
        <w:rPr>
          <w:rFonts w:ascii="Arial" w:hAnsi="Arial" w:cs="Arial"/>
          <w:color w:val="000000"/>
        </w:rPr>
      </w:pPr>
      <w:r w:rsidRPr="00F67685">
        <w:rPr>
          <w:rFonts w:ascii="Arial" w:hAnsi="Arial" w:cs="Arial"/>
          <w:color w:val="000000"/>
        </w:rPr>
        <w:t>It is not a test and does not make a diagnosis. It is a tool which helps discussion with your GP.</w:t>
      </w:r>
    </w:p>
    <w:p w14:paraId="32CC9463" w14:textId="77777777" w:rsidR="003105C0" w:rsidRPr="00F67685" w:rsidRDefault="003105C0" w:rsidP="003105C0">
      <w:pPr>
        <w:pStyle w:val="NormalWeb"/>
        <w:rPr>
          <w:rFonts w:ascii="Arial" w:hAnsi="Arial" w:cs="Arial"/>
          <w:color w:val="000000"/>
        </w:rPr>
      </w:pPr>
      <w:r w:rsidRPr="00F67685">
        <w:rPr>
          <w:rFonts w:ascii="Arial" w:hAnsi="Arial" w:cs="Arial"/>
          <w:color w:val="000000"/>
        </w:rPr>
        <w:t>Please read each statement and </w:t>
      </w:r>
      <w:r w:rsidRPr="00F67685">
        <w:rPr>
          <w:rStyle w:val="Strong"/>
          <w:rFonts w:ascii="Arial" w:hAnsi="Arial" w:cs="Arial"/>
          <w:color w:val="000000"/>
        </w:rPr>
        <w:t>select a statement and score that best</w:t>
      </w:r>
      <w:r w:rsidRPr="00F67685">
        <w:rPr>
          <w:rFonts w:ascii="Arial" w:hAnsi="Arial" w:cs="Arial"/>
          <w:color w:val="000000"/>
        </w:rPr>
        <w:t> indicates how much this applied to you over the past week. There are no right or wrong answers. Do not spend too much time on any statement.</w:t>
      </w:r>
      <w:r>
        <w:rPr>
          <w:rFonts w:ascii="Arial" w:hAnsi="Arial" w:cs="Arial"/>
          <w:color w:val="000000"/>
        </w:rPr>
        <w:t xml:space="preserve"> Once finished, please add your scores and enter them into the box below</w:t>
      </w:r>
    </w:p>
    <w:p w14:paraId="6D6571EE" w14:textId="77777777"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pict w14:anchorId="57F254FE">
          <v:rect id="_x0000_i1025" style="width:0;height:1.5pt" o:hralign="center" o:hrstd="t" o:hrnoshade="t" o:hr="t" fillcolor="black" stroked="f"/>
        </w:pict>
      </w:r>
    </w:p>
    <w:p w14:paraId="67D09ABD"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br/>
        <w:t>1.  I have been able to laugh and see the funny side of things:   </w:t>
      </w:r>
    </w:p>
    <w:p w14:paraId="48CD386D" w14:textId="0F77796D"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06B37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138.85pt;height:18pt" o:ole="">
            <v:imagedata r:id="rId11" o:title=""/>
          </v:shape>
          <w:control r:id="rId12" w:name="DefaultOcxName1" w:shapeid="_x0000_i1056"/>
        </w:object>
      </w:r>
    </w:p>
    <w:p w14:paraId="03FA796E"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r w:rsidRPr="00F67685">
        <w:rPr>
          <w:rFonts w:ascii="Arial" w:eastAsia="Times New Roman" w:hAnsi="Arial" w:cs="Arial"/>
          <w:sz w:val="24"/>
        </w:rPr>
        <w:br/>
      </w:r>
      <w:r w:rsidRPr="00F67685">
        <w:rPr>
          <w:rFonts w:ascii="Arial" w:eastAsia="Times New Roman" w:hAnsi="Arial" w:cs="Arial"/>
          <w:sz w:val="24"/>
        </w:rPr>
        <w:br/>
        <w:t>2.  I have looked forward with enjoyment to things:   </w:t>
      </w:r>
    </w:p>
    <w:p w14:paraId="3B111D8B" w14:textId="378B9E63"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2D2C795B">
          <v:shape id="_x0000_i1055" type="#_x0000_t75" style="width:158.15pt;height:18pt" o:ole="">
            <v:imagedata r:id="rId13" o:title=""/>
          </v:shape>
          <w:control r:id="rId14" w:name="DefaultOcxName2" w:shapeid="_x0000_i1055"/>
        </w:object>
      </w:r>
    </w:p>
    <w:p w14:paraId="1AA73A43"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r w:rsidRPr="00F67685">
        <w:rPr>
          <w:rFonts w:ascii="Arial" w:eastAsia="Times New Roman" w:hAnsi="Arial" w:cs="Arial"/>
          <w:sz w:val="24"/>
        </w:rPr>
        <w:br/>
      </w:r>
      <w:r w:rsidRPr="00F67685">
        <w:rPr>
          <w:rFonts w:ascii="Arial" w:eastAsia="Times New Roman" w:hAnsi="Arial" w:cs="Arial"/>
          <w:sz w:val="24"/>
        </w:rPr>
        <w:br/>
        <w:t>3.  I have blamed myself unnecessarily when things went wrong:   </w:t>
      </w:r>
    </w:p>
    <w:p w14:paraId="1C72CADF" w14:textId="7C047033"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1E3856DA">
          <v:shape id="_x0000_i1054" type="#_x0000_t75" style="width:119.55pt;height:18pt" o:ole="">
            <v:imagedata r:id="rId15" o:title=""/>
          </v:shape>
          <w:control r:id="rId16" w:name="DefaultOcxName3" w:shapeid="_x0000_i1054"/>
        </w:object>
      </w:r>
    </w:p>
    <w:p w14:paraId="7B652AF0" w14:textId="77777777" w:rsidR="004E7CF9"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p>
    <w:p w14:paraId="7ADD9F21" w14:textId="130D2C32"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lastRenderedPageBreak/>
        <w:br/>
      </w:r>
      <w:r w:rsidRPr="00F67685">
        <w:rPr>
          <w:rFonts w:ascii="Arial" w:eastAsia="Times New Roman" w:hAnsi="Arial" w:cs="Arial"/>
          <w:sz w:val="24"/>
        </w:rPr>
        <w:br/>
        <w:t>4.  I have been anxious or worried for no good reason:   </w:t>
      </w:r>
    </w:p>
    <w:p w14:paraId="232EB831" w14:textId="2BF8DAB8"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7268A4E9">
          <v:shape id="_x0000_i1053" type="#_x0000_t75" style="width:96.45pt;height:18pt" o:ole="">
            <v:imagedata r:id="rId17" o:title=""/>
          </v:shape>
          <w:control r:id="rId18" w:name="DefaultOcxName4" w:shapeid="_x0000_i1053"/>
        </w:object>
      </w:r>
    </w:p>
    <w:p w14:paraId="525CE560"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r w:rsidRPr="00F67685">
        <w:rPr>
          <w:rFonts w:ascii="Arial" w:eastAsia="Times New Roman" w:hAnsi="Arial" w:cs="Arial"/>
          <w:sz w:val="24"/>
        </w:rPr>
        <w:br/>
      </w:r>
      <w:r w:rsidRPr="00F67685">
        <w:rPr>
          <w:rFonts w:ascii="Arial" w:eastAsia="Times New Roman" w:hAnsi="Arial" w:cs="Arial"/>
          <w:sz w:val="24"/>
        </w:rPr>
        <w:br/>
        <w:t>5.  I have felt scared or panicky for no good reason:   </w:t>
      </w:r>
    </w:p>
    <w:p w14:paraId="50D868D8" w14:textId="1D7F640F"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338B75EE">
          <v:shape id="_x0000_i1052" type="#_x0000_t75" style="width:100.3pt;height:18pt" o:ole="">
            <v:imagedata r:id="rId19" o:title=""/>
          </v:shape>
          <w:control r:id="rId20" w:name="DefaultOcxName5" w:shapeid="_x0000_i1052"/>
        </w:object>
      </w:r>
    </w:p>
    <w:p w14:paraId="193AFF90"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r w:rsidRPr="00F67685">
        <w:rPr>
          <w:rFonts w:ascii="Arial" w:eastAsia="Times New Roman" w:hAnsi="Arial" w:cs="Arial"/>
          <w:sz w:val="24"/>
        </w:rPr>
        <w:br/>
      </w:r>
      <w:r w:rsidRPr="00F67685">
        <w:rPr>
          <w:rFonts w:ascii="Arial" w:eastAsia="Times New Roman" w:hAnsi="Arial" w:cs="Arial"/>
          <w:sz w:val="24"/>
        </w:rPr>
        <w:br/>
        <w:t>6.  things have been getting on top of me:   </w:t>
      </w:r>
    </w:p>
    <w:p w14:paraId="076AE9AB" w14:textId="25529DAD"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08380BE6">
          <v:shape id="_x0000_i1051" type="#_x0000_t75" style="width:254.15pt;height:18pt" o:ole="">
            <v:imagedata r:id="rId21" o:title=""/>
          </v:shape>
          <w:control r:id="rId22" w:name="DefaultOcxName6" w:shapeid="_x0000_i1051"/>
        </w:object>
      </w:r>
    </w:p>
    <w:p w14:paraId="2B92FAFF"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r w:rsidRPr="00F67685">
        <w:rPr>
          <w:rFonts w:ascii="Arial" w:eastAsia="Times New Roman" w:hAnsi="Arial" w:cs="Arial"/>
          <w:sz w:val="24"/>
        </w:rPr>
        <w:br/>
      </w:r>
      <w:r w:rsidRPr="00F67685">
        <w:rPr>
          <w:rFonts w:ascii="Arial" w:eastAsia="Times New Roman" w:hAnsi="Arial" w:cs="Arial"/>
          <w:sz w:val="24"/>
        </w:rPr>
        <w:br/>
        <w:t>7.  I have been so unhappy that I have had difficulty sleeping:   </w:t>
      </w:r>
    </w:p>
    <w:p w14:paraId="40B3D31E" w14:textId="5B312E01"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692D2143">
          <v:shape id="_x0000_i1050" type="#_x0000_t75" style="width:123.45pt;height:18pt" o:ole="">
            <v:imagedata r:id="rId23" o:title=""/>
          </v:shape>
          <w:control r:id="rId24" w:name="DefaultOcxName7" w:shapeid="_x0000_i1050"/>
        </w:object>
      </w:r>
    </w:p>
    <w:p w14:paraId="4DB6EE81"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r w:rsidRPr="00F67685">
        <w:rPr>
          <w:rFonts w:ascii="Arial" w:eastAsia="Times New Roman" w:hAnsi="Arial" w:cs="Arial"/>
          <w:sz w:val="24"/>
        </w:rPr>
        <w:br/>
      </w:r>
      <w:r w:rsidRPr="00F67685">
        <w:rPr>
          <w:rFonts w:ascii="Arial" w:eastAsia="Times New Roman" w:hAnsi="Arial" w:cs="Arial"/>
          <w:sz w:val="24"/>
        </w:rPr>
        <w:br/>
        <w:t>8.  I have felt sad or miserable:   </w:t>
      </w:r>
    </w:p>
    <w:p w14:paraId="7DE8A513" w14:textId="19E996F2"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0361F5B7">
          <v:shape id="_x0000_i1049" type="#_x0000_t75" style="width:111.85pt;height:18pt" o:ole="">
            <v:imagedata r:id="rId25" o:title=""/>
          </v:shape>
          <w:control r:id="rId26" w:name="DefaultOcxName8" w:shapeid="_x0000_i1049"/>
        </w:object>
      </w:r>
    </w:p>
    <w:p w14:paraId="6111BE6A"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r w:rsidRPr="00F67685">
        <w:rPr>
          <w:rFonts w:ascii="Arial" w:eastAsia="Times New Roman" w:hAnsi="Arial" w:cs="Arial"/>
          <w:sz w:val="24"/>
        </w:rPr>
        <w:br/>
      </w:r>
      <w:r w:rsidRPr="00F67685">
        <w:rPr>
          <w:rFonts w:ascii="Arial" w:eastAsia="Times New Roman" w:hAnsi="Arial" w:cs="Arial"/>
          <w:sz w:val="24"/>
        </w:rPr>
        <w:br/>
        <w:t>9.  I have been so unhappy that I have been crying:   </w:t>
      </w:r>
    </w:p>
    <w:p w14:paraId="00C2D3BC" w14:textId="65ED6704" w:rsidR="003105C0" w:rsidRPr="00F67685"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601C0FF2">
          <v:shape id="_x0000_i1048" type="#_x0000_t75" style="width:119.55pt;height:18pt" o:ole="">
            <v:imagedata r:id="rId27" o:title=""/>
          </v:shape>
          <w:control r:id="rId28" w:name="DefaultOcxName9" w:shapeid="_x0000_i1048"/>
        </w:object>
      </w:r>
    </w:p>
    <w:p w14:paraId="4D418400" w14:textId="77777777" w:rsidR="003105C0" w:rsidRPr="00F67685" w:rsidRDefault="003105C0" w:rsidP="003105C0">
      <w:pPr>
        <w:spacing w:before="100" w:beforeAutospacing="1" w:after="100" w:afterAutospacing="1" w:line="240" w:lineRule="auto"/>
        <w:rPr>
          <w:rFonts w:ascii="Arial" w:eastAsia="Times New Roman" w:hAnsi="Arial" w:cs="Arial"/>
          <w:sz w:val="24"/>
        </w:rPr>
      </w:pPr>
      <w:r w:rsidRPr="00F67685">
        <w:rPr>
          <w:rFonts w:ascii="Arial" w:eastAsia="Times New Roman" w:hAnsi="Arial" w:cs="Arial"/>
          <w:sz w:val="24"/>
        </w:rPr>
        <w:t> </w:t>
      </w:r>
      <w:r w:rsidRPr="00F67685">
        <w:rPr>
          <w:rFonts w:ascii="Arial" w:eastAsia="Times New Roman" w:hAnsi="Arial" w:cs="Arial"/>
          <w:sz w:val="24"/>
        </w:rPr>
        <w:br/>
        <w:t>10.  The thought of harming myself has occurred to me:   </w:t>
      </w:r>
    </w:p>
    <w:p w14:paraId="6571D063" w14:textId="6A79A0B4" w:rsidR="003105C0" w:rsidRDefault="003105C0" w:rsidP="003105C0">
      <w:pPr>
        <w:spacing w:line="240" w:lineRule="auto"/>
        <w:rPr>
          <w:rFonts w:ascii="Arial" w:eastAsia="Times New Roman" w:hAnsi="Arial" w:cs="Arial"/>
          <w:sz w:val="24"/>
        </w:rPr>
      </w:pPr>
      <w:r w:rsidRPr="00F67685">
        <w:rPr>
          <w:rFonts w:ascii="Arial" w:eastAsia="Times New Roman" w:hAnsi="Arial" w:cs="Arial"/>
          <w:sz w:val="24"/>
        </w:rPr>
        <w:object w:dxaOrig="1000" w:dyaOrig="500" w14:anchorId="2F9CA609">
          <v:shape id="_x0000_i1047" type="#_x0000_t75" style="width:104.15pt;height:18pt" o:ole="">
            <v:imagedata r:id="rId29" o:title=""/>
          </v:shape>
          <w:control r:id="rId30" w:name="DefaultOcxName10" w:shapeid="_x0000_i1047"/>
        </w:object>
      </w:r>
    </w:p>
    <w:p w14:paraId="5A5449D8" w14:textId="77777777" w:rsidR="003105C0" w:rsidRPr="00F67685" w:rsidRDefault="003105C0" w:rsidP="003105C0">
      <w:pPr>
        <w:spacing w:line="240" w:lineRule="auto"/>
        <w:rPr>
          <w:rFonts w:ascii="Arial" w:eastAsia="Times New Roman" w:hAnsi="Arial" w:cs="Arial"/>
          <w:sz w:val="24"/>
        </w:rPr>
      </w:pPr>
    </w:p>
    <w:tbl>
      <w:tblPr>
        <w:tblStyle w:val="TableGrid"/>
        <w:tblW w:w="0" w:type="auto"/>
        <w:tblLook w:val="04A0" w:firstRow="1" w:lastRow="0" w:firstColumn="1" w:lastColumn="0" w:noHBand="0" w:noVBand="1"/>
      </w:tblPr>
      <w:tblGrid>
        <w:gridCol w:w="4508"/>
        <w:gridCol w:w="4508"/>
      </w:tblGrid>
      <w:tr w:rsidR="003105C0" w14:paraId="646765DE" w14:textId="77777777" w:rsidTr="00252C11">
        <w:tc>
          <w:tcPr>
            <w:tcW w:w="4508" w:type="dxa"/>
          </w:tcPr>
          <w:p w14:paraId="6EA1C22D" w14:textId="77777777" w:rsidR="003105C0" w:rsidRPr="00613402" w:rsidRDefault="003105C0" w:rsidP="00252C11">
            <w:pPr>
              <w:spacing w:before="100" w:beforeAutospacing="1" w:after="100" w:afterAutospacing="1" w:line="240" w:lineRule="auto"/>
              <w:rPr>
                <w:rFonts w:ascii="Arial" w:eastAsia="Times New Roman" w:hAnsi="Arial" w:cs="Arial"/>
                <w:b/>
                <w:bCs/>
                <w:sz w:val="24"/>
              </w:rPr>
            </w:pPr>
            <w:r w:rsidRPr="00613402">
              <w:rPr>
                <w:rFonts w:ascii="Arial" w:eastAsia="Times New Roman" w:hAnsi="Arial" w:cs="Arial"/>
                <w:b/>
                <w:bCs/>
                <w:sz w:val="24"/>
              </w:rPr>
              <w:t>Total Score</w:t>
            </w:r>
          </w:p>
        </w:tc>
        <w:sdt>
          <w:sdtPr>
            <w:rPr>
              <w:rFonts w:ascii="Arial" w:eastAsia="Times New Roman" w:hAnsi="Arial" w:cs="Arial"/>
              <w:sz w:val="24"/>
            </w:rPr>
            <w:id w:val="1718542873"/>
            <w:placeholder>
              <w:docPart w:val="9515C2DFEEDA4751BB42BC2B8E20137C"/>
            </w:placeholder>
            <w:showingPlcHdr/>
          </w:sdtPr>
          <w:sdtContent>
            <w:tc>
              <w:tcPr>
                <w:tcW w:w="4508" w:type="dxa"/>
              </w:tcPr>
              <w:p w14:paraId="4EA328F7" w14:textId="77777777" w:rsidR="003105C0" w:rsidRDefault="003105C0" w:rsidP="00252C11">
                <w:pPr>
                  <w:spacing w:before="100" w:beforeAutospacing="1" w:after="100" w:afterAutospacing="1" w:line="240" w:lineRule="auto"/>
                  <w:rPr>
                    <w:rFonts w:ascii="Arial" w:eastAsia="Times New Roman" w:hAnsi="Arial" w:cs="Arial"/>
                    <w:sz w:val="24"/>
                  </w:rPr>
                </w:pPr>
                <w:r w:rsidRPr="00915889">
                  <w:rPr>
                    <w:rStyle w:val="PlaceholderText"/>
                  </w:rPr>
                  <w:t>Click or tap here to enter text.</w:t>
                </w:r>
              </w:p>
            </w:tc>
          </w:sdtContent>
        </w:sdt>
      </w:tr>
    </w:tbl>
    <w:p w14:paraId="6DBBE331" w14:textId="2245B852" w:rsidR="003105C0" w:rsidRPr="004E7CF9" w:rsidRDefault="003105C0" w:rsidP="003105C0">
      <w:pPr>
        <w:spacing w:before="100" w:beforeAutospacing="1" w:after="100" w:afterAutospacing="1" w:line="240" w:lineRule="auto"/>
        <w:rPr>
          <w:rFonts w:ascii="Arial" w:hAnsi="Arial" w:cs="Arial"/>
          <w:sz w:val="24"/>
        </w:rPr>
      </w:pPr>
      <w:r w:rsidRPr="00F67685">
        <w:rPr>
          <w:rFonts w:ascii="Arial" w:eastAsia="Times New Roman" w:hAnsi="Arial" w:cs="Arial"/>
          <w:sz w:val="24"/>
        </w:rPr>
        <w:br/>
      </w:r>
      <w:r w:rsidRPr="004E7CF9">
        <w:rPr>
          <w:rFonts w:ascii="Arial" w:eastAsia="Times New Roman" w:hAnsi="Arial" w:cs="Arial"/>
          <w:sz w:val="24"/>
        </w:rPr>
        <w:t>Scores 0-9 : Scores in this range may indicate the presence of some symptoms of distress that may be short lived and are less likely to interfere with day to day ability to function at home or at work. However if these symptoms have persisted more than a week or two further enquiry is warranted.</w:t>
      </w:r>
      <w:r w:rsidRPr="004E7CF9">
        <w:rPr>
          <w:rFonts w:ascii="Arial" w:eastAsia="Times New Roman" w:hAnsi="Arial" w:cs="Arial"/>
          <w:sz w:val="24"/>
        </w:rPr>
        <w:br/>
        <w:t xml:space="preserve">10-12 : Scores within this range indicate presence of symptoms of distress that may be discomforting. The EDS should be repeated in 2 </w:t>
      </w:r>
      <w:r w:rsidR="004E7CF9" w:rsidRPr="004E7CF9">
        <w:rPr>
          <w:rFonts w:ascii="Arial" w:eastAsia="Times New Roman" w:hAnsi="Arial" w:cs="Arial"/>
          <w:sz w:val="24"/>
        </w:rPr>
        <w:t>weeks’ time</w:t>
      </w:r>
      <w:r w:rsidRPr="004E7CF9">
        <w:rPr>
          <w:rFonts w:ascii="Arial" w:eastAsia="Times New Roman" w:hAnsi="Arial" w:cs="Arial"/>
          <w:sz w:val="24"/>
        </w:rPr>
        <w:t xml:space="preserve"> and continue monitoring progress regularly.</w:t>
      </w:r>
      <w:r w:rsidRPr="004E7CF9">
        <w:rPr>
          <w:rFonts w:ascii="Arial" w:eastAsia="Times New Roman" w:hAnsi="Arial" w:cs="Arial"/>
          <w:sz w:val="24"/>
        </w:rPr>
        <w:br/>
        <w:t>13 +: Scores above 12 require further assessment and appropriate management.</w:t>
      </w:r>
    </w:p>
    <w:p w14:paraId="1DD780EE" w14:textId="5C07BE11" w:rsidR="00097C33" w:rsidRDefault="00097C33" w:rsidP="00097C33">
      <w:pPr>
        <w:spacing w:line="240" w:lineRule="auto"/>
        <w:rPr>
          <w:sz w:val="20"/>
        </w:rPr>
      </w:pPr>
    </w:p>
    <w:p w14:paraId="22AA299F" w14:textId="77777777" w:rsidR="001062C4" w:rsidRPr="008442E8" w:rsidRDefault="001062C4" w:rsidP="008442E8"/>
    <w:sectPr w:rsidR="001062C4" w:rsidRPr="008442E8" w:rsidSect="0099041E">
      <w:headerReference w:type="default" r:id="rId31"/>
      <w:footerReference w:type="default" r:id="rId32"/>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923A" w14:textId="77777777" w:rsidR="003F07F1" w:rsidRDefault="003F07F1" w:rsidP="00B37F8D">
      <w:pPr>
        <w:spacing w:line="240" w:lineRule="auto"/>
      </w:pPr>
      <w:r>
        <w:separator/>
      </w:r>
    </w:p>
  </w:endnote>
  <w:endnote w:type="continuationSeparator" w:id="0">
    <w:p w14:paraId="64E6632D" w14:textId="77777777" w:rsidR="003F07F1" w:rsidRDefault="003F07F1" w:rsidP="00B37F8D">
      <w:pPr>
        <w:spacing w:line="240" w:lineRule="auto"/>
      </w:pPr>
      <w:r>
        <w:continuationSeparator/>
      </w:r>
    </w:p>
  </w:endnote>
  <w:endnote w:type="continuationNotice" w:id="1">
    <w:p w14:paraId="09C51332" w14:textId="77777777" w:rsidR="003F07F1" w:rsidRDefault="003F07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ヒラギノ角ゴ Pro W3">
    <w:altName w:val="Calibri"/>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BC58" w14:textId="3DA2E5C6" w:rsidR="00606EF3" w:rsidRPr="00606EF3" w:rsidRDefault="00B36CCA" w:rsidP="00744499">
    <w:pPr>
      <w:pStyle w:val="Footer"/>
      <w:jc w:val="center"/>
      <w:rPr>
        <w:rFonts w:ascii="Euphemia" w:hAnsi="Euphemia"/>
        <w:b/>
        <w:i/>
        <w:color w:val="3B789E"/>
        <w:sz w:val="28"/>
        <w:szCs w:val="28"/>
      </w:rPr>
    </w:pPr>
    <w:r>
      <w:rPr>
        <w:rFonts w:ascii="Euphemia" w:hAnsi="Euphemia"/>
        <w:b/>
        <w:i/>
        <w:noProof/>
        <w:color w:val="3B789E"/>
        <w:sz w:val="28"/>
        <w:szCs w:val="28"/>
      </w:rPr>
      <w:drawing>
        <wp:inline distT="0" distB="0" distL="0" distR="0" wp14:anchorId="030998D9" wp14:editId="4330AE7E">
          <wp:extent cx="1270000" cy="2921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0" cy="292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CC71B" w14:textId="77777777" w:rsidR="003F07F1" w:rsidRDefault="003F07F1" w:rsidP="00B37F8D">
      <w:pPr>
        <w:spacing w:line="240" w:lineRule="auto"/>
      </w:pPr>
      <w:r>
        <w:separator/>
      </w:r>
    </w:p>
  </w:footnote>
  <w:footnote w:type="continuationSeparator" w:id="0">
    <w:p w14:paraId="63247D31" w14:textId="77777777" w:rsidR="003F07F1" w:rsidRDefault="003F07F1" w:rsidP="00B37F8D">
      <w:pPr>
        <w:spacing w:line="240" w:lineRule="auto"/>
      </w:pPr>
      <w:r>
        <w:continuationSeparator/>
      </w:r>
    </w:p>
  </w:footnote>
  <w:footnote w:type="continuationNotice" w:id="1">
    <w:p w14:paraId="7BC47657" w14:textId="77777777" w:rsidR="003F07F1" w:rsidRDefault="003F07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7392D" w14:textId="3AD9249C" w:rsidR="0030281C" w:rsidRDefault="005A3AFF" w:rsidP="00ED1160">
    <w:pPr>
      <w:pStyle w:val="Header"/>
      <w:ind w:left="-709"/>
      <w:jc w:val="both"/>
    </w:pPr>
    <w:r>
      <w:rPr>
        <w:noProof/>
      </w:rPr>
      <w:drawing>
        <wp:inline distT="0" distB="0" distL="0" distR="0" wp14:anchorId="6215D5BA" wp14:editId="055C3AEF">
          <wp:extent cx="1809750" cy="12913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146" cy="1303079"/>
                  </a:xfrm>
                  <a:prstGeom prst="rect">
                    <a:avLst/>
                  </a:prstGeom>
                  <a:noFill/>
                  <a:ln>
                    <a:noFill/>
                  </a:ln>
                </pic:spPr>
              </pic:pic>
            </a:graphicData>
          </a:graphic>
        </wp:inline>
      </w:drawing>
    </w:r>
    <w:r w:rsidR="00CB661F">
      <w:ptab w:relativeTo="margin" w:alignment="center" w:leader="none"/>
    </w:r>
    <w:r w:rsidR="00ED1160">
      <w:rPr>
        <w:noProof/>
      </w:rPr>
      <w:t xml:space="preserve">                                    </w:t>
    </w:r>
    <w:r w:rsidR="00072B05">
      <w:rPr>
        <w:noProof/>
      </w:rPr>
      <w:t xml:space="preserve">           </w:t>
    </w:r>
    <w:r w:rsidR="0099041E">
      <w:rPr>
        <w:rFonts w:eastAsia="Times New Roman"/>
        <w:noProof/>
      </w:rPr>
      <w:drawing>
        <wp:inline distT="0" distB="0" distL="0" distR="0" wp14:anchorId="5269EE31" wp14:editId="44E3A4CB">
          <wp:extent cx="2543175" cy="1107885"/>
          <wp:effectExtent l="0" t="0" r="0" b="0"/>
          <wp:docPr id="1" name="Picture 1" descr="cid:AC3EEE30-8FE3-4D3D-8D32-1166783261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7CA1A71-477D-4377-A59A-BA17DA9A58C4" descr="cid:AC3EEE30-8FE3-4D3D-8D32-1166783261FB"/>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553201" cy="1112253"/>
                  </a:xfrm>
                  <a:prstGeom prst="rect">
                    <a:avLst/>
                  </a:prstGeom>
                  <a:noFill/>
                  <a:ln>
                    <a:noFill/>
                  </a:ln>
                </pic:spPr>
              </pic:pic>
            </a:graphicData>
          </a:graphic>
        </wp:inline>
      </w:drawing>
    </w:r>
    <w:r w:rsidR="00E5431C">
      <w:rPr>
        <w:noProof/>
      </w:rPr>
      <w:t xml:space="preserve">                                                                                                    </w:t>
    </w:r>
    <w:r w:rsidR="00072B05">
      <w:rPr>
        <w:noProof/>
      </w:rPr>
      <w:t xml:space="preserve">   </w:t>
    </w:r>
    <w:r w:rsidR="00ED1160">
      <w:rPr>
        <w:noProof/>
      </w:rPr>
      <w:t xml:space="preserve">       </w:t>
    </w:r>
    <w:r w:rsidR="00CB661F">
      <w:ptab w:relativeTo="margin" w:alignment="right" w:leader="none"/>
    </w:r>
  </w:p>
  <w:p w14:paraId="4F6BA343" w14:textId="3E9A61A7" w:rsidR="00AE4655" w:rsidRDefault="00AE4655" w:rsidP="00EE4D35">
    <w:pPr>
      <w:pStyle w:val="Header"/>
      <w:ind w:left="-567"/>
      <w:jc w:val="both"/>
    </w:pPr>
    <w:r>
      <w:rPr>
        <w:noProof/>
      </w:rPr>
      <w:drawing>
        <wp:anchor distT="0" distB="0" distL="114300" distR="114300" simplePos="0" relativeHeight="251658243" behindDoc="0" locked="0" layoutInCell="1" allowOverlap="1" wp14:anchorId="5260D305" wp14:editId="77D24B36">
          <wp:simplePos x="0" y="0"/>
          <wp:positionH relativeFrom="column">
            <wp:posOffset>-683895</wp:posOffset>
          </wp:positionH>
          <wp:positionV relativeFrom="page">
            <wp:posOffset>1784350</wp:posOffset>
          </wp:positionV>
          <wp:extent cx="6991200" cy="32400"/>
          <wp:effectExtent l="0" t="0" r="635" b="5715"/>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91200" cy="32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2FA5FA" w14:textId="77777777" w:rsidR="00FC2E2B" w:rsidRDefault="00FC2E2B" w:rsidP="00ED1160">
    <w:pPr>
      <w:pStyle w:val="Header"/>
      <w:ind w:left="-709"/>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8D4A5C"/>
    <w:multiLevelType w:val="hybridMultilevel"/>
    <w:tmpl w:val="BA06F210"/>
    <w:lvl w:ilvl="0" w:tplc="68B8D1D0">
      <w:start w:val="15"/>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3A2F47"/>
    <w:multiLevelType w:val="hybridMultilevel"/>
    <w:tmpl w:val="9146B22A"/>
    <w:lvl w:ilvl="0" w:tplc="C8329E0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A2C8F"/>
    <w:multiLevelType w:val="hybridMultilevel"/>
    <w:tmpl w:val="4B068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7747B4"/>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7A2516"/>
    <w:multiLevelType w:val="hybridMultilevel"/>
    <w:tmpl w:val="CF5A4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46EC7"/>
    <w:multiLevelType w:val="hybridMultilevel"/>
    <w:tmpl w:val="A40CFC46"/>
    <w:lvl w:ilvl="0" w:tplc="CE30AF4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8D"/>
    <w:rsid w:val="00004E9A"/>
    <w:rsid w:val="000162B1"/>
    <w:rsid w:val="00072B05"/>
    <w:rsid w:val="00097C33"/>
    <w:rsid w:val="000C5522"/>
    <w:rsid w:val="000E6D10"/>
    <w:rsid w:val="001062C4"/>
    <w:rsid w:val="00126FAF"/>
    <w:rsid w:val="00131A38"/>
    <w:rsid w:val="001436D6"/>
    <w:rsid w:val="001462FE"/>
    <w:rsid w:val="00160411"/>
    <w:rsid w:val="001B11C4"/>
    <w:rsid w:val="00212ADF"/>
    <w:rsid w:val="00231776"/>
    <w:rsid w:val="00232B30"/>
    <w:rsid w:val="0024368F"/>
    <w:rsid w:val="002A12CC"/>
    <w:rsid w:val="002A3E35"/>
    <w:rsid w:val="002D0F02"/>
    <w:rsid w:val="0030281C"/>
    <w:rsid w:val="00305362"/>
    <w:rsid w:val="003105C0"/>
    <w:rsid w:val="00314610"/>
    <w:rsid w:val="00317C31"/>
    <w:rsid w:val="00345162"/>
    <w:rsid w:val="003633E9"/>
    <w:rsid w:val="003634DF"/>
    <w:rsid w:val="003C23AB"/>
    <w:rsid w:val="003C3A88"/>
    <w:rsid w:val="003F07F1"/>
    <w:rsid w:val="0042522B"/>
    <w:rsid w:val="00431A51"/>
    <w:rsid w:val="00446F0A"/>
    <w:rsid w:val="00462209"/>
    <w:rsid w:val="004A2FF5"/>
    <w:rsid w:val="004D31B5"/>
    <w:rsid w:val="004E7CF9"/>
    <w:rsid w:val="004F606F"/>
    <w:rsid w:val="00510341"/>
    <w:rsid w:val="005115C6"/>
    <w:rsid w:val="00525840"/>
    <w:rsid w:val="00534A1B"/>
    <w:rsid w:val="00551C71"/>
    <w:rsid w:val="0055424F"/>
    <w:rsid w:val="00555659"/>
    <w:rsid w:val="00555CEE"/>
    <w:rsid w:val="005750C8"/>
    <w:rsid w:val="00584A07"/>
    <w:rsid w:val="005954CD"/>
    <w:rsid w:val="005A0DA3"/>
    <w:rsid w:val="005A3AFF"/>
    <w:rsid w:val="005F2EE9"/>
    <w:rsid w:val="00606EF3"/>
    <w:rsid w:val="006503CA"/>
    <w:rsid w:val="006521D8"/>
    <w:rsid w:val="00656CDC"/>
    <w:rsid w:val="006809CA"/>
    <w:rsid w:val="00694DF7"/>
    <w:rsid w:val="006A269D"/>
    <w:rsid w:val="006A4207"/>
    <w:rsid w:val="006A462B"/>
    <w:rsid w:val="00710D54"/>
    <w:rsid w:val="007357C4"/>
    <w:rsid w:val="00736595"/>
    <w:rsid w:val="00744499"/>
    <w:rsid w:val="007A4082"/>
    <w:rsid w:val="007B4832"/>
    <w:rsid w:val="007C1AC2"/>
    <w:rsid w:val="00801A5C"/>
    <w:rsid w:val="00802913"/>
    <w:rsid w:val="00806E84"/>
    <w:rsid w:val="00814992"/>
    <w:rsid w:val="008204BC"/>
    <w:rsid w:val="008442E8"/>
    <w:rsid w:val="008605C0"/>
    <w:rsid w:val="00864EF7"/>
    <w:rsid w:val="008724F3"/>
    <w:rsid w:val="00877B08"/>
    <w:rsid w:val="00895414"/>
    <w:rsid w:val="008B03A4"/>
    <w:rsid w:val="008B26D1"/>
    <w:rsid w:val="009730B0"/>
    <w:rsid w:val="009739DF"/>
    <w:rsid w:val="0099041E"/>
    <w:rsid w:val="009B4750"/>
    <w:rsid w:val="009C6543"/>
    <w:rsid w:val="009C7066"/>
    <w:rsid w:val="009E214B"/>
    <w:rsid w:val="00A22E79"/>
    <w:rsid w:val="00A35851"/>
    <w:rsid w:val="00A44044"/>
    <w:rsid w:val="00A4543C"/>
    <w:rsid w:val="00A93664"/>
    <w:rsid w:val="00AA73E7"/>
    <w:rsid w:val="00AB389B"/>
    <w:rsid w:val="00AD6706"/>
    <w:rsid w:val="00AE4655"/>
    <w:rsid w:val="00B12EEF"/>
    <w:rsid w:val="00B13CF5"/>
    <w:rsid w:val="00B36CCA"/>
    <w:rsid w:val="00B37F8D"/>
    <w:rsid w:val="00B5100E"/>
    <w:rsid w:val="00B72B0C"/>
    <w:rsid w:val="00B92C7F"/>
    <w:rsid w:val="00BA71DD"/>
    <w:rsid w:val="00BD1240"/>
    <w:rsid w:val="00BE764A"/>
    <w:rsid w:val="00BE772F"/>
    <w:rsid w:val="00C02E6F"/>
    <w:rsid w:val="00C05373"/>
    <w:rsid w:val="00C054DC"/>
    <w:rsid w:val="00C05B18"/>
    <w:rsid w:val="00C108E0"/>
    <w:rsid w:val="00C3605D"/>
    <w:rsid w:val="00C75907"/>
    <w:rsid w:val="00C81BBA"/>
    <w:rsid w:val="00CB661F"/>
    <w:rsid w:val="00CE607C"/>
    <w:rsid w:val="00CF6613"/>
    <w:rsid w:val="00CF7A82"/>
    <w:rsid w:val="00D03BEA"/>
    <w:rsid w:val="00D12899"/>
    <w:rsid w:val="00D163AE"/>
    <w:rsid w:val="00D257E6"/>
    <w:rsid w:val="00D71116"/>
    <w:rsid w:val="00D76FCE"/>
    <w:rsid w:val="00E05F8E"/>
    <w:rsid w:val="00E51B80"/>
    <w:rsid w:val="00E5431C"/>
    <w:rsid w:val="00E82DC4"/>
    <w:rsid w:val="00EA4784"/>
    <w:rsid w:val="00EC1A76"/>
    <w:rsid w:val="00EC65D2"/>
    <w:rsid w:val="00EC70E6"/>
    <w:rsid w:val="00ED1160"/>
    <w:rsid w:val="00EE4D35"/>
    <w:rsid w:val="00F07DCB"/>
    <w:rsid w:val="00F34E1F"/>
    <w:rsid w:val="00F5370F"/>
    <w:rsid w:val="00F5577C"/>
    <w:rsid w:val="00FC2E2B"/>
    <w:rsid w:val="00FC434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691BCBBD"/>
  <w15:chartTrackingRefBased/>
  <w15:docId w15:val="{0E8A22FA-D9E2-4074-92F9-38AE950A0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3A4"/>
    <w:pPr>
      <w:spacing w:after="0" w:line="288" w:lineRule="auto"/>
    </w:pPr>
    <w:rPr>
      <w:rFonts w:ascii="Gill Sans" w:eastAsia="ヒラギノ角ゴ Pro W3" w:hAnsi="Gill Sans" w:cs="Times New Roman"/>
      <w:color w:val="000000"/>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HeaderChar">
    <w:name w:val="Header Char"/>
    <w:basedOn w:val="DefaultParagraphFont"/>
    <w:link w:val="Header"/>
    <w:uiPriority w:val="99"/>
    <w:rsid w:val="00B37F8D"/>
  </w:style>
  <w:style w:type="paragraph" w:styleId="Footer">
    <w:name w:val="footer"/>
    <w:basedOn w:val="Normal"/>
    <w:link w:val="FooterChar"/>
    <w:unhideWhenUsed/>
    <w:rsid w:val="00B37F8D"/>
    <w:pPr>
      <w:tabs>
        <w:tab w:val="center" w:pos="4513"/>
        <w:tab w:val="right" w:pos="9026"/>
      </w:tabs>
      <w:spacing w:line="240" w:lineRule="auto"/>
    </w:pPr>
    <w:rPr>
      <w:rFonts w:asciiTheme="minorHAnsi" w:eastAsiaTheme="minorHAnsi" w:hAnsiTheme="minorHAnsi" w:cstheme="minorBidi"/>
      <w:color w:val="auto"/>
      <w:sz w:val="22"/>
      <w:szCs w:val="22"/>
      <w:lang w:val="en-AU"/>
    </w:rPr>
  </w:style>
  <w:style w:type="character" w:customStyle="1" w:styleId="FooterChar">
    <w:name w:val="Footer Char"/>
    <w:basedOn w:val="DefaultParagraphFont"/>
    <w:link w:val="Footer"/>
    <w:rsid w:val="00B37F8D"/>
  </w:style>
  <w:style w:type="character" w:styleId="CommentReference">
    <w:name w:val="annotation reference"/>
    <w:basedOn w:val="DefaultParagraphFont"/>
    <w:uiPriority w:val="99"/>
    <w:semiHidden/>
    <w:unhideWhenUsed/>
    <w:rsid w:val="00555CEE"/>
    <w:rPr>
      <w:sz w:val="16"/>
      <w:szCs w:val="16"/>
    </w:rPr>
  </w:style>
  <w:style w:type="paragraph" w:styleId="CommentText">
    <w:name w:val="annotation text"/>
    <w:basedOn w:val="Normal"/>
    <w:link w:val="CommentTextChar"/>
    <w:uiPriority w:val="99"/>
    <w:semiHidden/>
    <w:unhideWhenUsed/>
    <w:rsid w:val="00555CEE"/>
    <w:pPr>
      <w:spacing w:after="160" w:line="240" w:lineRule="auto"/>
    </w:pPr>
    <w:rPr>
      <w:rFonts w:asciiTheme="minorHAnsi" w:eastAsiaTheme="minorHAnsi" w:hAnsiTheme="minorHAnsi" w:cstheme="minorBidi"/>
      <w:color w:val="auto"/>
      <w:sz w:val="20"/>
      <w:szCs w:val="20"/>
      <w:lang w:val="en-AU"/>
    </w:rPr>
  </w:style>
  <w:style w:type="character" w:customStyle="1" w:styleId="CommentTextChar">
    <w:name w:val="Comment Text Char"/>
    <w:basedOn w:val="DefaultParagraphFont"/>
    <w:link w:val="CommentText"/>
    <w:uiPriority w:val="99"/>
    <w:semiHidden/>
    <w:rsid w:val="00555CEE"/>
    <w:rPr>
      <w:sz w:val="20"/>
      <w:szCs w:val="20"/>
    </w:rPr>
  </w:style>
  <w:style w:type="paragraph" w:styleId="CommentSubject">
    <w:name w:val="annotation subject"/>
    <w:basedOn w:val="CommentText"/>
    <w:next w:val="CommentText"/>
    <w:link w:val="CommentSubjectChar"/>
    <w:uiPriority w:val="99"/>
    <w:semiHidden/>
    <w:unhideWhenUsed/>
    <w:rsid w:val="00555CEE"/>
    <w:rPr>
      <w:b/>
      <w:bCs/>
    </w:rPr>
  </w:style>
  <w:style w:type="character" w:customStyle="1" w:styleId="CommentSubjectChar">
    <w:name w:val="Comment Subject Char"/>
    <w:basedOn w:val="CommentTextChar"/>
    <w:link w:val="CommentSubject"/>
    <w:uiPriority w:val="99"/>
    <w:semiHidden/>
    <w:rsid w:val="00555CEE"/>
    <w:rPr>
      <w:b/>
      <w:bCs/>
      <w:sz w:val="20"/>
      <w:szCs w:val="20"/>
    </w:rPr>
  </w:style>
  <w:style w:type="paragraph" w:styleId="BalloonText">
    <w:name w:val="Balloon Text"/>
    <w:basedOn w:val="Normal"/>
    <w:link w:val="BalloonTextChar"/>
    <w:uiPriority w:val="99"/>
    <w:semiHidden/>
    <w:unhideWhenUsed/>
    <w:rsid w:val="00555CEE"/>
    <w:pPr>
      <w:spacing w:line="240" w:lineRule="auto"/>
    </w:pPr>
    <w:rPr>
      <w:rFonts w:ascii="Segoe UI" w:eastAsiaTheme="minorHAnsi" w:hAnsi="Segoe UI" w:cs="Segoe UI"/>
      <w:color w:val="auto"/>
      <w:szCs w:val="18"/>
      <w:lang w:val="en-AU"/>
    </w:rPr>
  </w:style>
  <w:style w:type="character" w:customStyle="1" w:styleId="BalloonTextChar">
    <w:name w:val="Balloon Text Char"/>
    <w:basedOn w:val="DefaultParagraphFont"/>
    <w:link w:val="BalloonText"/>
    <w:uiPriority w:val="99"/>
    <w:semiHidden/>
    <w:rsid w:val="00555CEE"/>
    <w:rPr>
      <w:rFonts w:ascii="Segoe UI" w:hAnsi="Segoe UI" w:cs="Segoe UI"/>
      <w:sz w:val="18"/>
      <w:szCs w:val="18"/>
    </w:rPr>
  </w:style>
  <w:style w:type="paragraph" w:customStyle="1" w:styleId="Body">
    <w:name w:val="Body"/>
    <w:rsid w:val="008B03A4"/>
    <w:pPr>
      <w:spacing w:after="180" w:line="288" w:lineRule="auto"/>
    </w:pPr>
    <w:rPr>
      <w:rFonts w:ascii="Gill Sans" w:eastAsia="ヒラギノ角ゴ Pro W3" w:hAnsi="Gill Sans" w:cs="Times New Roman"/>
      <w:color w:val="000000"/>
      <w:sz w:val="18"/>
      <w:szCs w:val="20"/>
      <w:lang w:val="en-US"/>
    </w:rPr>
  </w:style>
  <w:style w:type="paragraph" w:styleId="FootnoteText">
    <w:name w:val="footnote text"/>
    <w:basedOn w:val="Normal"/>
    <w:link w:val="FootnoteTextChar"/>
    <w:uiPriority w:val="99"/>
    <w:unhideWhenUsed/>
    <w:rsid w:val="005750C8"/>
    <w:pPr>
      <w:spacing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5750C8"/>
    <w:rPr>
      <w:sz w:val="20"/>
      <w:szCs w:val="20"/>
      <w:lang w:val="en-US"/>
    </w:rPr>
  </w:style>
  <w:style w:type="character" w:styleId="FootnoteReference">
    <w:name w:val="footnote reference"/>
    <w:basedOn w:val="DefaultParagraphFont"/>
    <w:uiPriority w:val="99"/>
    <w:unhideWhenUsed/>
    <w:rsid w:val="005750C8"/>
    <w:rPr>
      <w:vertAlign w:val="superscript"/>
    </w:rPr>
  </w:style>
  <w:style w:type="paragraph" w:styleId="ListParagraph">
    <w:name w:val="List Paragraph"/>
    <w:basedOn w:val="Normal"/>
    <w:uiPriority w:val="34"/>
    <w:qFormat/>
    <w:rsid w:val="005750C8"/>
    <w:pPr>
      <w:spacing w:after="160" w:line="259" w:lineRule="auto"/>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5750C8"/>
    <w:rPr>
      <w:color w:val="0563C1" w:themeColor="hyperlink"/>
      <w:u w:val="single"/>
    </w:rPr>
  </w:style>
  <w:style w:type="table" w:styleId="TableGrid">
    <w:name w:val="Table Grid"/>
    <w:basedOn w:val="TableNormal"/>
    <w:uiPriority w:val="59"/>
    <w:rsid w:val="00D03BE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05C0"/>
    <w:pPr>
      <w:spacing w:before="100" w:beforeAutospacing="1" w:after="100" w:afterAutospacing="1" w:line="240" w:lineRule="auto"/>
    </w:pPr>
    <w:rPr>
      <w:rFonts w:ascii="Times New Roman" w:eastAsia="Times New Roman" w:hAnsi="Times New Roman"/>
      <w:color w:val="auto"/>
      <w:sz w:val="24"/>
      <w:lang w:val="en-AU" w:eastAsia="zh-CN"/>
    </w:rPr>
  </w:style>
  <w:style w:type="character" w:styleId="Strong">
    <w:name w:val="Strong"/>
    <w:basedOn w:val="DefaultParagraphFont"/>
    <w:uiPriority w:val="22"/>
    <w:qFormat/>
    <w:rsid w:val="003105C0"/>
    <w:rPr>
      <w:b/>
      <w:bCs/>
    </w:rPr>
  </w:style>
  <w:style w:type="character" w:styleId="PlaceholderText">
    <w:name w:val="Placeholder Text"/>
    <w:basedOn w:val="DefaultParagraphFont"/>
    <w:uiPriority w:val="99"/>
    <w:semiHidden/>
    <w:rsid w:val="003105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10" Type="http://schemas.openxmlformats.org/officeDocument/2006/relationships/endnotes" Target="endnotes.xml"/><Relationship Id="rId19" Type="http://schemas.openxmlformats.org/officeDocument/2006/relationships/image" Target="media/image5.wmf"/><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0.xml"/><Relationship Id="rId35" Type="http://schemas.openxmlformats.org/officeDocument/2006/relationships/theme" Target="theme/theme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cid:AC3EEE30-8FE3-4D3D-8D32-1166783261FB" TargetMode="External"/><Relationship Id="rId2" Type="http://schemas.openxmlformats.org/officeDocument/2006/relationships/image" Target="media/image12.png"/><Relationship Id="rId1" Type="http://schemas.openxmlformats.org/officeDocument/2006/relationships/image" Target="media/image11.png"/><Relationship Id="rId4"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22-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15C2DFEEDA4751BB42BC2B8E20137C"/>
        <w:category>
          <w:name w:val="General"/>
          <w:gallery w:val="placeholder"/>
        </w:category>
        <w:types>
          <w:type w:val="bbPlcHdr"/>
        </w:types>
        <w:behaviors>
          <w:behavior w:val="content"/>
        </w:behaviors>
        <w:guid w:val="{060020BF-4024-4475-BA88-16997BFCAD3C}"/>
      </w:docPartPr>
      <w:docPartBody>
        <w:p w:rsidR="00000000" w:rsidRDefault="004B36CD" w:rsidP="004B36CD">
          <w:pPr>
            <w:pStyle w:val="9515C2DFEEDA4751BB42BC2B8E20137C"/>
          </w:pPr>
          <w:r w:rsidRPr="00915889">
            <w:rPr>
              <w:rStyle w:val="PlaceholderText"/>
            </w:rPr>
            <w:t>Click or tap here to enter text.</w:t>
          </w:r>
        </w:p>
      </w:docPartBody>
    </w:docPart>
    <w:docPart>
      <w:docPartPr>
        <w:name w:val="EBB17EEBE67449B1AD147D8D2C604D8A"/>
        <w:category>
          <w:name w:val="General"/>
          <w:gallery w:val="placeholder"/>
        </w:category>
        <w:types>
          <w:type w:val="bbPlcHdr"/>
        </w:types>
        <w:behaviors>
          <w:behavior w:val="content"/>
        </w:behaviors>
        <w:guid w:val="{28C85334-EFBC-48FC-956C-03E2CF2F5716}"/>
      </w:docPartPr>
      <w:docPartBody>
        <w:p w:rsidR="00000000" w:rsidRDefault="004B36CD" w:rsidP="004B36CD">
          <w:pPr>
            <w:pStyle w:val="EBB17EEBE67449B1AD147D8D2C604D8A"/>
          </w:pPr>
          <w:r w:rsidRPr="006160C1">
            <w:rPr>
              <w:rStyle w:val="PlaceholderText"/>
            </w:rPr>
            <w:t>Click or tap here to enter text.</w:t>
          </w:r>
        </w:p>
      </w:docPartBody>
    </w:docPart>
    <w:docPart>
      <w:docPartPr>
        <w:name w:val="424319CD8E8A4769B23F8521641C6BEE"/>
        <w:category>
          <w:name w:val="General"/>
          <w:gallery w:val="placeholder"/>
        </w:category>
        <w:types>
          <w:type w:val="bbPlcHdr"/>
        </w:types>
        <w:behaviors>
          <w:behavior w:val="content"/>
        </w:behaviors>
        <w:guid w:val="{47D73F1F-30B5-4D10-9724-5A2F313D3F3F}"/>
      </w:docPartPr>
      <w:docPartBody>
        <w:p w:rsidR="00000000" w:rsidRDefault="004B36CD" w:rsidP="004B36CD">
          <w:pPr>
            <w:pStyle w:val="424319CD8E8A4769B23F8521641C6BEE"/>
          </w:pPr>
          <w:r w:rsidRPr="006160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Arial"/>
    <w:charset w:val="B1"/>
    <w:family w:val="swiss"/>
    <w:pitch w:val="variable"/>
    <w:sig w:usb0="80000A67" w:usb1="00000000" w:usb2="00000000" w:usb3="00000000" w:csb0="000001F7" w:csb1="00000000"/>
  </w:font>
  <w:font w:name="ヒラギノ角ゴ Pro W3">
    <w:altName w:val="Calibri"/>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Euphemia">
    <w:charset w:val="00"/>
    <w:family w:val="swiss"/>
    <w:pitch w:val="variable"/>
    <w:sig w:usb0="8000006F" w:usb1="0000004A" w:usb2="00002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CD"/>
    <w:rsid w:val="004B36C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36CD"/>
    <w:rPr>
      <w:color w:val="808080"/>
    </w:rPr>
  </w:style>
  <w:style w:type="paragraph" w:customStyle="1" w:styleId="9515C2DFEEDA4751BB42BC2B8E20137C">
    <w:name w:val="9515C2DFEEDA4751BB42BC2B8E20137C"/>
    <w:rsid w:val="004B36CD"/>
  </w:style>
  <w:style w:type="paragraph" w:customStyle="1" w:styleId="EBB17EEBE67449B1AD147D8D2C604D8A">
    <w:name w:val="EBB17EEBE67449B1AD147D8D2C604D8A"/>
    <w:rsid w:val="004B36CD"/>
  </w:style>
  <w:style w:type="paragraph" w:customStyle="1" w:styleId="424319CD8E8A4769B23F8521641C6BEE">
    <w:name w:val="424319CD8E8A4769B23F8521641C6BEE"/>
    <w:rsid w:val="004B3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007FD3200FB04093B1D47654864818" ma:contentTypeVersion="10" ma:contentTypeDescription="Create a new document." ma:contentTypeScope="" ma:versionID="6f09a5ec3869ca8c84634333ac33cb71">
  <xsd:schema xmlns:xsd="http://www.w3.org/2001/XMLSchema" xmlns:xs="http://www.w3.org/2001/XMLSchema" xmlns:p="http://schemas.microsoft.com/office/2006/metadata/properties" xmlns:ns2="54baea94-1523-4ff9-8a57-db4f7661ae1e" targetNamespace="http://schemas.microsoft.com/office/2006/metadata/properties" ma:root="true" ma:fieldsID="c073a3625357fe4aaa64c189ec3aa026" ns2:_="">
    <xsd:import namespace="54baea94-1523-4ff9-8a57-db4f7661ae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baea94-1523-4ff9-8a57-db4f7661a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DEDE3-250A-4955-A63A-362F31317BDF}">
  <ds:schemaRefs>
    <ds:schemaRef ds:uri="http://schemas.microsoft.com/sharepoint/v3/contenttype/forms"/>
  </ds:schemaRefs>
</ds:datastoreItem>
</file>

<file path=customXml/itemProps2.xml><?xml version="1.0" encoding="utf-8"?>
<ds:datastoreItem xmlns:ds="http://schemas.openxmlformats.org/officeDocument/2006/customXml" ds:itemID="{A184D75E-B32B-4F9E-B98D-4770415B74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E23334-5921-4F10-8A9E-3A967FD1F0B7}"/>
</file>

<file path=customXml/itemProps4.xml><?xml version="1.0" encoding="utf-8"?>
<ds:datastoreItem xmlns:ds="http://schemas.openxmlformats.org/officeDocument/2006/customXml" ds:itemID="{7E416827-9B62-45FB-8070-16E3F9C96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Walid Jammal</dc:creator>
  <cp:keywords/>
  <dc:description/>
  <cp:lastModifiedBy>Dr Walid Jammal</cp:lastModifiedBy>
  <cp:revision>5</cp:revision>
  <dcterms:created xsi:type="dcterms:W3CDTF">2021-05-02T01:17:00Z</dcterms:created>
  <dcterms:modified xsi:type="dcterms:W3CDTF">2021-05-02T01:19:00Z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0x01010011007FD3200FB04093B1D47654864818</vt:lpwstr>
  </property>
  <property fmtid="{D5CDD505-2E9C-101B-9397-08002B2CF9AE}" pid="3" name="xd_Signature">
    <vt:bool>false</vt:bool>
  </property>
  <property fmtid="{D5CDD505-2E9C-101B-9397-08002B2CF9AE}" pid="4" name="xd_ProgID">
    <vt:lpwstr/>
  </property>
  <property fmtid="{D5CDD505-2E9C-101B-9397-08002B2CF9AE}" pid="5" name="AuthorIds_UIVersion_7168">
    <vt:lpwstr>11</vt:lpwstr>
  </property>
  <property fmtid="{D5CDD505-2E9C-101B-9397-08002B2CF9AE}" pid="6" name="TemplateUrl">
    <vt:lpwstr/>
  </property>
  <property fmtid="{D5CDD505-2E9C-101B-9397-08002B2CF9AE}" pid="7" name="ComplianceAssetId">
    <vt:lpwstr/>
  </property>
  <property fmtid="{D5CDD505-2E9C-101B-9397-08002B2CF9AE}" pid="8" name="Order">
    <vt:r8>2981400</vt:r8>
  </property>
</Properties>
</file>